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5E" w:rsidRPr="00D75BAB" w:rsidRDefault="00A7275E" w:rsidP="00570A1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9F167B" w:rsidRPr="009F167B" w:rsidRDefault="009F167B" w:rsidP="00570A1E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167B">
        <w:rPr>
          <w:rFonts w:ascii="Times New Roman" w:hAnsi="Times New Roman" w:cs="Times New Roman"/>
          <w:b/>
          <w:i/>
          <w:sz w:val="28"/>
          <w:szCs w:val="28"/>
        </w:rPr>
        <w:t>Описание опыта работа учителя истории Бекмурзаевой Эльвины Маратовны</w:t>
      </w:r>
    </w:p>
    <w:p w:rsidR="00076037" w:rsidRPr="00266B22" w:rsidRDefault="00A7275E" w:rsidP="00570A1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B2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 w:rsidR="00981AE8" w:rsidRPr="00266B22">
        <w:rPr>
          <w:rFonts w:ascii="Times New Roman" w:hAnsi="Times New Roman" w:cs="Times New Roman"/>
          <w:b/>
          <w:sz w:val="28"/>
          <w:szCs w:val="28"/>
          <w:u w:val="single"/>
        </w:rPr>
        <w:t>Развитие познавательного интереса обучающихся на основе урочной и внеурочной деятельности.</w:t>
      </w:r>
    </w:p>
    <w:p w:rsidR="005B57A8" w:rsidRPr="00266B22" w:rsidRDefault="00A7275E" w:rsidP="00570A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B22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Познавательный интерес </w:t>
      </w:r>
      <w:r w:rsidRPr="00266B22">
        <w:rPr>
          <w:rFonts w:ascii="Times New Roman" w:hAnsi="Times New Roman" w:cs="Times New Roman"/>
          <w:sz w:val="28"/>
          <w:szCs w:val="28"/>
          <w:shd w:val="clear" w:color="auto" w:fill="FFFFFF"/>
        </w:rPr>
        <w:t>- это</w:t>
      </w:r>
      <w:r w:rsidRPr="00266B2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66B22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из самых значимых мотивов учения, формируя который, мы создаём прочную и надёжную основу лич</w:t>
      </w:r>
      <w:r w:rsidRPr="00266B2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ности школьника. </w:t>
      </w:r>
      <w:r w:rsidR="00644D16" w:rsidRPr="00266B22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Познавательный интерес раньше других мотивов осознаётся школьником. «Интересно» и «неинтересно» - основные критерии оценки урока. На вопрос «Что тебе нравится в школе?» значительная часть школьников любого возраста отвечает: «Интересно учиться, интересно каждый день узнавать новое».</w:t>
      </w:r>
      <w:r w:rsidR="00335698" w:rsidRPr="00266B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5698" w:rsidRPr="00266B22">
        <w:rPr>
          <w:rFonts w:ascii="Times New Roman" w:hAnsi="Times New Roman" w:cs="Times New Roman"/>
          <w:sz w:val="28"/>
          <w:szCs w:val="28"/>
        </w:rPr>
        <w:t>Проблема развития познавательного интереса учащихся к образовательной области в первую очередь связана с уровнем их мотивации.</w:t>
      </w:r>
    </w:p>
    <w:p w:rsidR="00F44C98" w:rsidRPr="00266B22" w:rsidRDefault="00F44C98" w:rsidP="00570A1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B22">
        <w:rPr>
          <w:rFonts w:ascii="Times New Roman" w:eastAsia="Times New Roman" w:hAnsi="Times New Roman" w:cs="Times New Roman"/>
          <w:sz w:val="28"/>
          <w:szCs w:val="28"/>
        </w:rPr>
        <w:t>Мотивация является источником активности и направленности личности на предметы и явления действительности, в результате чего и возникает активность. Для достижения поставленной цели кроме желания необходим объект, который, отвечая потребности, являлся бы побудителем деятельности, придал бы ей определённую конкретную направленность, т.е. необходим мотив.</w:t>
      </w:r>
    </w:p>
    <w:p w:rsidR="00F44C98" w:rsidRPr="00810A8F" w:rsidRDefault="00F44C98" w:rsidP="00570A1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A8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Психологами выделяются </w:t>
      </w:r>
      <w:r w:rsidR="009F167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следующие </w:t>
      </w:r>
      <w:r w:rsidRPr="00810A8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уровни учебной мотивации:</w:t>
      </w:r>
    </w:p>
    <w:p w:rsidR="00F44C98" w:rsidRPr="00266B22" w:rsidRDefault="00F44C98" w:rsidP="00570A1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B22">
        <w:rPr>
          <w:rFonts w:ascii="Times New Roman" w:eastAsia="Times New Roman" w:hAnsi="Times New Roman" w:cs="Times New Roman"/>
          <w:b/>
          <w:sz w:val="28"/>
          <w:szCs w:val="28"/>
        </w:rPr>
        <w:t>1. Высокий уровень школьной мотивации</w:t>
      </w:r>
      <w:r w:rsidRPr="00266B22">
        <w:rPr>
          <w:rFonts w:ascii="Times New Roman" w:eastAsia="Times New Roman" w:hAnsi="Times New Roman" w:cs="Times New Roman"/>
          <w:sz w:val="28"/>
          <w:szCs w:val="28"/>
        </w:rPr>
        <w:t>, учебной активности (у таких детей есть познавательный мотив, стремление наиболее успешно выполнять все предъявляемые школьные требования). Ученики четко следуют всем указаниям учителя, добросовестны и ответственны, сильно переживают, если получают неудовлетворительные отметки.</w:t>
      </w:r>
    </w:p>
    <w:p w:rsidR="00F44C98" w:rsidRPr="00266B22" w:rsidRDefault="00033235" w:rsidP="00570A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Хорошая школьная мотивация </w:t>
      </w:r>
      <w:r>
        <w:rPr>
          <w:rFonts w:ascii="Times New Roman" w:eastAsia="Times New Roman" w:hAnsi="Times New Roman" w:cs="Times New Roman"/>
          <w:sz w:val="28"/>
          <w:szCs w:val="28"/>
        </w:rPr>
        <w:t>(у</w:t>
      </w:r>
      <w:r w:rsidR="00F44C98" w:rsidRPr="00266B22">
        <w:rPr>
          <w:rFonts w:ascii="Times New Roman" w:eastAsia="Times New Roman" w:hAnsi="Times New Roman" w:cs="Times New Roman"/>
          <w:sz w:val="28"/>
          <w:szCs w:val="28"/>
        </w:rPr>
        <w:t>чащиеся успешно справляются с учебной деятельностью.) Подобный уровень мотивации является средней нормой.</w:t>
      </w:r>
    </w:p>
    <w:p w:rsidR="00F44C98" w:rsidRPr="00266B22" w:rsidRDefault="00F44C98" w:rsidP="00570A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B22">
        <w:rPr>
          <w:rFonts w:ascii="Times New Roman" w:eastAsia="Times New Roman" w:hAnsi="Times New Roman" w:cs="Times New Roman"/>
          <w:b/>
          <w:sz w:val="28"/>
          <w:szCs w:val="28"/>
        </w:rPr>
        <w:t>3. Положительное отношение к школе</w:t>
      </w:r>
      <w:r w:rsidRPr="00266B22">
        <w:rPr>
          <w:rFonts w:ascii="Times New Roman" w:eastAsia="Times New Roman" w:hAnsi="Times New Roman" w:cs="Times New Roman"/>
          <w:sz w:val="28"/>
          <w:szCs w:val="28"/>
        </w:rPr>
        <w:t>, но школа привлекает таких детей внеучебной деятельностью. Такие дети достаточно благополучно чувствуют себя в школе, чтобы общаться с друзьями, с учителями. Им нравиться ощущать себя учениками, иметь красивый портфель, ручки, пенал, тетради. Познавательные мотивы у таких детей сформированы в меньшей степени, и учебный процесс их мало привлекает.</w:t>
      </w:r>
    </w:p>
    <w:p w:rsidR="00F44C98" w:rsidRPr="00266B22" w:rsidRDefault="00F44C98" w:rsidP="00570A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B22">
        <w:rPr>
          <w:rFonts w:ascii="Times New Roman" w:eastAsia="Times New Roman" w:hAnsi="Times New Roman" w:cs="Times New Roman"/>
          <w:b/>
          <w:sz w:val="28"/>
          <w:szCs w:val="28"/>
        </w:rPr>
        <w:t>4. Низкая школьная мотивация</w:t>
      </w:r>
      <w:r w:rsidRPr="00266B22">
        <w:rPr>
          <w:rFonts w:ascii="Times New Roman" w:eastAsia="Times New Roman" w:hAnsi="Times New Roman" w:cs="Times New Roman"/>
          <w:sz w:val="28"/>
          <w:szCs w:val="28"/>
        </w:rPr>
        <w:t>. Эти дети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серьезной адаптации к школе.</w:t>
      </w:r>
    </w:p>
    <w:p w:rsidR="00F44C98" w:rsidRPr="00266B22" w:rsidRDefault="00F44C98" w:rsidP="00570A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B22">
        <w:rPr>
          <w:rFonts w:ascii="Times New Roman" w:eastAsia="Times New Roman" w:hAnsi="Times New Roman" w:cs="Times New Roman"/>
          <w:b/>
          <w:sz w:val="28"/>
          <w:szCs w:val="28"/>
        </w:rPr>
        <w:t>5. Негативное отношение к школе, школьная дезадаптация.</w:t>
      </w:r>
      <w:r w:rsidRPr="00266B22">
        <w:rPr>
          <w:rFonts w:ascii="Times New Roman" w:eastAsia="Times New Roman" w:hAnsi="Times New Roman" w:cs="Times New Roman"/>
          <w:sz w:val="28"/>
          <w:szCs w:val="28"/>
        </w:rPr>
        <w:t xml:space="preserve"> Такие дети испытываю</w:t>
      </w:r>
      <w:r w:rsidR="00033235">
        <w:rPr>
          <w:rFonts w:ascii="Times New Roman" w:eastAsia="Times New Roman" w:hAnsi="Times New Roman" w:cs="Times New Roman"/>
          <w:sz w:val="28"/>
          <w:szCs w:val="28"/>
        </w:rPr>
        <w:t>т серьезные трудности в обучении</w:t>
      </w:r>
      <w:r w:rsidRPr="00266B22">
        <w:rPr>
          <w:rFonts w:ascii="Times New Roman" w:eastAsia="Times New Roman" w:hAnsi="Times New Roman" w:cs="Times New Roman"/>
          <w:sz w:val="28"/>
          <w:szCs w:val="28"/>
        </w:rPr>
        <w:t xml:space="preserve">: они не справляются с учебной деятельностью, испытывают проблемы в общении с одноклассниками, во взаимоотношениях с учителем. Школа нередко воспринимается ими как враждебная среда, пребывание в ней для них невыносимо. В других случаях ученики могут </w:t>
      </w:r>
      <w:r w:rsidRPr="00266B22">
        <w:rPr>
          <w:rFonts w:ascii="Times New Roman" w:eastAsia="Times New Roman" w:hAnsi="Times New Roman" w:cs="Times New Roman"/>
          <w:sz w:val="28"/>
          <w:szCs w:val="28"/>
        </w:rPr>
        <w:lastRenderedPageBreak/>
        <w:t>проявлять агрессию, отказываться выполнять задания, следовать тем или иным нормам и правилам. Часто у подобных школьников отмечаются нервно - психические нарушения.</w:t>
      </w:r>
    </w:p>
    <w:p w:rsidR="003B2CFE" w:rsidRPr="00266B22" w:rsidRDefault="003B2CFE" w:rsidP="003B2C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B22">
        <w:rPr>
          <w:rFonts w:ascii="Times New Roman" w:hAnsi="Times New Roman" w:cs="Times New Roman"/>
          <w:sz w:val="28"/>
          <w:szCs w:val="28"/>
        </w:rPr>
        <w:t>Приступив к своей работе, я решила продиагностировать детей на выявление интереса к своему предмету. Ведь история – это новая предметная область у пятиклассников. А все новое – интересно, но и немного страшновато.</w:t>
      </w:r>
    </w:p>
    <w:p w:rsidR="003B2CFE" w:rsidRPr="00266B22" w:rsidRDefault="003B2CFE" w:rsidP="003B2C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B22">
        <w:rPr>
          <w:rFonts w:ascii="Times New Roman" w:hAnsi="Times New Roman" w:cs="Times New Roman"/>
          <w:sz w:val="28"/>
          <w:szCs w:val="28"/>
        </w:rPr>
        <w:t>Детям были предложены следующие вопросы:</w:t>
      </w:r>
    </w:p>
    <w:p w:rsidR="003B2CFE" w:rsidRPr="00266B22" w:rsidRDefault="003B2CFE" w:rsidP="003B2CF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B22">
        <w:rPr>
          <w:rFonts w:ascii="Times New Roman" w:hAnsi="Times New Roman" w:cs="Times New Roman"/>
          <w:sz w:val="28"/>
          <w:szCs w:val="28"/>
        </w:rPr>
        <w:t>Какие книги ты любишь читать?</w:t>
      </w:r>
    </w:p>
    <w:p w:rsidR="003B2CFE" w:rsidRPr="00266B22" w:rsidRDefault="003B2CFE" w:rsidP="003B2CF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B22">
        <w:rPr>
          <w:rFonts w:ascii="Times New Roman" w:hAnsi="Times New Roman" w:cs="Times New Roman"/>
          <w:sz w:val="28"/>
          <w:szCs w:val="28"/>
        </w:rPr>
        <w:t>Любишь ли ты читать книги об исторических событиях?</w:t>
      </w:r>
    </w:p>
    <w:p w:rsidR="003B2CFE" w:rsidRPr="00266B22" w:rsidRDefault="003B2CFE" w:rsidP="003B2CF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B22">
        <w:rPr>
          <w:rFonts w:ascii="Times New Roman" w:hAnsi="Times New Roman" w:cs="Times New Roman"/>
          <w:sz w:val="28"/>
          <w:szCs w:val="28"/>
        </w:rPr>
        <w:t>Смотришь ли ты фильмы об исторических событиях?</w:t>
      </w:r>
    </w:p>
    <w:p w:rsidR="003B2CFE" w:rsidRPr="00266B22" w:rsidRDefault="007432F3" w:rsidP="003B2CF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B22">
        <w:rPr>
          <w:rFonts w:ascii="Times New Roman" w:hAnsi="Times New Roman" w:cs="Times New Roman"/>
          <w:sz w:val="28"/>
          <w:szCs w:val="28"/>
        </w:rPr>
        <w:t>Как ты думаешь</w:t>
      </w:r>
      <w:r>
        <w:rPr>
          <w:rFonts w:ascii="Times New Roman" w:hAnsi="Times New Roman" w:cs="Times New Roman"/>
          <w:sz w:val="28"/>
          <w:szCs w:val="28"/>
        </w:rPr>
        <w:t>, вызовет ли у тебя предмет трудности</w:t>
      </w:r>
      <w:r w:rsidR="003B2CFE" w:rsidRPr="00266B22">
        <w:rPr>
          <w:rFonts w:ascii="Times New Roman" w:hAnsi="Times New Roman" w:cs="Times New Roman"/>
          <w:sz w:val="28"/>
          <w:szCs w:val="28"/>
        </w:rPr>
        <w:t>?</w:t>
      </w:r>
    </w:p>
    <w:p w:rsidR="003B2CFE" w:rsidRPr="00266B22" w:rsidRDefault="007432F3" w:rsidP="003B2CF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B22">
        <w:rPr>
          <w:rFonts w:ascii="Times New Roman" w:hAnsi="Times New Roman" w:cs="Times New Roman"/>
          <w:sz w:val="28"/>
          <w:szCs w:val="28"/>
        </w:rPr>
        <w:t>Как ты думаешь</w:t>
      </w:r>
      <w:r w:rsidR="003B2CFE" w:rsidRPr="00266B22">
        <w:rPr>
          <w:rFonts w:ascii="Times New Roman" w:hAnsi="Times New Roman" w:cs="Times New Roman"/>
          <w:sz w:val="28"/>
          <w:szCs w:val="28"/>
        </w:rPr>
        <w:t>, чему ты сможешь научиться на уроках истории?</w:t>
      </w:r>
    </w:p>
    <w:p w:rsidR="003B2CFE" w:rsidRPr="00266B22" w:rsidRDefault="003B2CFE" w:rsidP="003B2CF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2CFE" w:rsidRDefault="003B2CFE" w:rsidP="003B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B22">
        <w:rPr>
          <w:rFonts w:ascii="Times New Roman" w:hAnsi="Times New Roman" w:cs="Times New Roman"/>
          <w:sz w:val="28"/>
          <w:szCs w:val="28"/>
        </w:rPr>
        <w:t>Результат диагностики показал следующее</w:t>
      </w:r>
    </w:p>
    <w:p w:rsidR="007432F3" w:rsidRPr="00266B22" w:rsidRDefault="00033235" w:rsidP="003B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00675" cy="2381250"/>
            <wp:effectExtent l="0" t="0" r="9525" b="0"/>
            <wp:docPr id="6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CFE" w:rsidRPr="00266B22" w:rsidRDefault="003B2CFE" w:rsidP="003B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CFE" w:rsidRPr="00266B22" w:rsidRDefault="0016432A" w:rsidP="003B2C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B22">
        <w:rPr>
          <w:rFonts w:ascii="Times New Roman" w:hAnsi="Times New Roman" w:cs="Times New Roman"/>
          <w:sz w:val="28"/>
          <w:szCs w:val="28"/>
        </w:rPr>
        <w:t xml:space="preserve">На первом родительском собрании я провела вводную лекцию о том, что изучение истории необходимо для всех людей, вне зависимости от их профессии и рода деятельности. </w:t>
      </w:r>
      <w:r w:rsidR="003B2CFE" w:rsidRPr="00266B22">
        <w:rPr>
          <w:rFonts w:ascii="Times New Roman" w:hAnsi="Times New Roman" w:cs="Times New Roman"/>
          <w:sz w:val="28"/>
          <w:szCs w:val="28"/>
        </w:rPr>
        <w:t>Родители пятиклассников тоже были опрошены. Им предлагались такие вопросы:</w:t>
      </w:r>
    </w:p>
    <w:p w:rsidR="003B2CFE" w:rsidRPr="00266B22" w:rsidRDefault="003B2CFE" w:rsidP="003B2CF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B22">
        <w:rPr>
          <w:rFonts w:ascii="Times New Roman" w:hAnsi="Times New Roman" w:cs="Times New Roman"/>
          <w:sz w:val="28"/>
          <w:szCs w:val="28"/>
        </w:rPr>
        <w:t>Есть ли у вас дома библиотека?</w:t>
      </w:r>
    </w:p>
    <w:p w:rsidR="003B2CFE" w:rsidRPr="00266B22" w:rsidRDefault="003B2CFE" w:rsidP="003B2CF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B22">
        <w:rPr>
          <w:rFonts w:ascii="Times New Roman" w:hAnsi="Times New Roman" w:cs="Times New Roman"/>
          <w:sz w:val="28"/>
          <w:szCs w:val="28"/>
        </w:rPr>
        <w:t>Какие книги вы предпочитаете читать?</w:t>
      </w:r>
    </w:p>
    <w:p w:rsidR="003B2CFE" w:rsidRPr="00266B22" w:rsidRDefault="003B2CFE" w:rsidP="003B2CF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B22">
        <w:rPr>
          <w:rFonts w:ascii="Times New Roman" w:hAnsi="Times New Roman" w:cs="Times New Roman"/>
          <w:sz w:val="28"/>
          <w:szCs w:val="28"/>
        </w:rPr>
        <w:t>Что читает ваш ребенок?</w:t>
      </w:r>
    </w:p>
    <w:p w:rsidR="003B2CFE" w:rsidRPr="00266B22" w:rsidRDefault="003B2CFE" w:rsidP="003B2CF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B22">
        <w:rPr>
          <w:rFonts w:ascii="Times New Roman" w:hAnsi="Times New Roman" w:cs="Times New Roman"/>
          <w:sz w:val="28"/>
          <w:szCs w:val="28"/>
        </w:rPr>
        <w:t>Обсуждаете ли вы с ребенком прочитанные им книги?</w:t>
      </w:r>
    </w:p>
    <w:p w:rsidR="003B2CFE" w:rsidRPr="00266B22" w:rsidRDefault="003B2CFE" w:rsidP="003B2CF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B2CFE" w:rsidRPr="00266B22" w:rsidRDefault="003B2CFE" w:rsidP="003B2C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B22">
        <w:rPr>
          <w:rFonts w:ascii="Times New Roman" w:hAnsi="Times New Roman" w:cs="Times New Roman"/>
          <w:sz w:val="28"/>
          <w:szCs w:val="28"/>
        </w:rPr>
        <w:t xml:space="preserve">Результаты опроса </w:t>
      </w:r>
      <w:r w:rsidR="009F167B" w:rsidRPr="009F167B">
        <w:rPr>
          <w:rFonts w:ascii="Times New Roman" w:hAnsi="Times New Roman" w:cs="Times New Roman"/>
          <w:b/>
          <w:sz w:val="28"/>
          <w:szCs w:val="28"/>
        </w:rPr>
        <w:t>«Роль родителей в формировании читательской компетентности ребенка»</w:t>
      </w:r>
      <w:r w:rsidR="009F167B">
        <w:rPr>
          <w:rFonts w:ascii="Times New Roman" w:hAnsi="Times New Roman" w:cs="Times New Roman"/>
          <w:sz w:val="28"/>
          <w:szCs w:val="28"/>
        </w:rPr>
        <w:t xml:space="preserve"> </w:t>
      </w:r>
      <w:r w:rsidRPr="00266B22">
        <w:rPr>
          <w:rFonts w:ascii="Times New Roman" w:hAnsi="Times New Roman" w:cs="Times New Roman"/>
          <w:sz w:val="28"/>
          <w:szCs w:val="28"/>
        </w:rPr>
        <w:t>показали следующее</w:t>
      </w:r>
      <w:r w:rsidR="0016432A" w:rsidRPr="00266B22">
        <w:rPr>
          <w:rFonts w:ascii="Times New Roman" w:hAnsi="Times New Roman" w:cs="Times New Roman"/>
          <w:sz w:val="28"/>
          <w:szCs w:val="28"/>
        </w:rPr>
        <w:t>:</w:t>
      </w:r>
      <w:r w:rsidRPr="00266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67B" w:rsidRDefault="009F167B" w:rsidP="003B2CF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2CFE" w:rsidRPr="007432F3" w:rsidRDefault="00033235" w:rsidP="003B2CF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67400" cy="3143250"/>
            <wp:effectExtent l="0" t="0" r="0" b="0"/>
            <wp:docPr id="5" name="Рисунок 2" descr="hj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jl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CFE" w:rsidRPr="00266B22" w:rsidRDefault="003B2CFE" w:rsidP="003B2CF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2CFE" w:rsidRPr="00266B22" w:rsidRDefault="003B2CFE" w:rsidP="003B2C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B22">
        <w:rPr>
          <w:rFonts w:ascii="Times New Roman" w:hAnsi="Times New Roman" w:cs="Times New Roman"/>
          <w:sz w:val="28"/>
          <w:szCs w:val="28"/>
        </w:rPr>
        <w:t>Исходя из мониторинга</w:t>
      </w:r>
      <w:r w:rsidR="00F6554F">
        <w:rPr>
          <w:rFonts w:ascii="Times New Roman" w:hAnsi="Times New Roman" w:cs="Times New Roman"/>
          <w:sz w:val="28"/>
          <w:szCs w:val="28"/>
        </w:rPr>
        <w:t>, я могу сделать вывод, что детям интересен новый предмет</w:t>
      </w:r>
      <w:r w:rsidRPr="00266B22">
        <w:rPr>
          <w:rFonts w:ascii="Times New Roman" w:hAnsi="Times New Roman" w:cs="Times New Roman"/>
          <w:sz w:val="28"/>
          <w:szCs w:val="28"/>
        </w:rPr>
        <w:t xml:space="preserve">, </w:t>
      </w:r>
      <w:r w:rsidR="00F6554F">
        <w:rPr>
          <w:rFonts w:ascii="Times New Roman" w:hAnsi="Times New Roman" w:cs="Times New Roman"/>
          <w:sz w:val="28"/>
          <w:szCs w:val="28"/>
        </w:rPr>
        <w:t xml:space="preserve">они </w:t>
      </w:r>
      <w:r w:rsidRPr="00266B22">
        <w:rPr>
          <w:rFonts w:ascii="Times New Roman" w:hAnsi="Times New Roman" w:cs="Times New Roman"/>
          <w:sz w:val="28"/>
          <w:szCs w:val="28"/>
        </w:rPr>
        <w:t>ожидают получить новые знания, но вместе с тем вызывают опасение ученики, которым предмет заранее не интересен и читать они не стремятся.</w:t>
      </w:r>
    </w:p>
    <w:p w:rsidR="00A7275E" w:rsidRPr="00266B22" w:rsidRDefault="003B2CFE" w:rsidP="003B2C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B22">
        <w:rPr>
          <w:rFonts w:ascii="Times New Roman" w:hAnsi="Times New Roman" w:cs="Times New Roman"/>
          <w:sz w:val="28"/>
          <w:szCs w:val="28"/>
        </w:rPr>
        <w:t xml:space="preserve">И передо мной, как и перед любым учителем, стоит непростая задача – </w:t>
      </w:r>
      <w:r w:rsidR="0016432A" w:rsidRPr="00266B22">
        <w:rPr>
          <w:rFonts w:ascii="Times New Roman" w:hAnsi="Times New Roman" w:cs="Times New Roman"/>
          <w:sz w:val="28"/>
          <w:szCs w:val="28"/>
        </w:rPr>
        <w:t xml:space="preserve">совместно с родителями </w:t>
      </w:r>
      <w:r w:rsidRPr="00266B22">
        <w:rPr>
          <w:rFonts w:ascii="Times New Roman" w:hAnsi="Times New Roman" w:cs="Times New Roman"/>
          <w:sz w:val="28"/>
          <w:szCs w:val="28"/>
        </w:rPr>
        <w:t xml:space="preserve">мотивировать на изучение моего предмета </w:t>
      </w:r>
      <w:r w:rsidR="002D5FBA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266B22">
        <w:rPr>
          <w:rFonts w:ascii="Times New Roman" w:hAnsi="Times New Roman" w:cs="Times New Roman"/>
          <w:sz w:val="28"/>
          <w:szCs w:val="28"/>
        </w:rPr>
        <w:t>учеников, которым заранее не интересно, но и оправдать ожидания тех учеников, которые уже нацелены на изучение предмета.</w:t>
      </w:r>
    </w:p>
    <w:p w:rsidR="004072C3" w:rsidRPr="00266B22" w:rsidRDefault="003B2CFE" w:rsidP="00570A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B22">
        <w:rPr>
          <w:rFonts w:ascii="Times New Roman" w:hAnsi="Times New Roman" w:cs="Times New Roman"/>
          <w:sz w:val="28"/>
          <w:szCs w:val="28"/>
        </w:rPr>
        <w:t>Когда я начала знакомиться с трудами ученых-педагогов по формированию познавательного интереса, в</w:t>
      </w:r>
      <w:r w:rsidR="000527E2" w:rsidRPr="00266B22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4072C3" w:rsidRPr="00266B22">
        <w:rPr>
          <w:rFonts w:ascii="Times New Roman" w:hAnsi="Times New Roman" w:cs="Times New Roman"/>
          <w:sz w:val="28"/>
          <w:szCs w:val="28"/>
        </w:rPr>
        <w:t xml:space="preserve"> Щукиной Г.И</w:t>
      </w:r>
      <w:r w:rsidR="004072C3" w:rsidRPr="00266B22">
        <w:rPr>
          <w:rFonts w:ascii="Times New Roman" w:hAnsi="Times New Roman" w:cs="Times New Roman"/>
          <w:b/>
          <w:sz w:val="28"/>
          <w:szCs w:val="28"/>
        </w:rPr>
        <w:t>.,</w:t>
      </w:r>
      <w:r w:rsidR="004072C3" w:rsidRPr="00266B22">
        <w:rPr>
          <w:rFonts w:ascii="Times New Roman" w:hAnsi="Times New Roman" w:cs="Times New Roman"/>
          <w:sz w:val="28"/>
          <w:szCs w:val="28"/>
        </w:rPr>
        <w:t xml:space="preserve"> Пидкасистого П.И. </w:t>
      </w:r>
      <w:r w:rsidR="000527E2" w:rsidRPr="00266B22">
        <w:rPr>
          <w:rFonts w:ascii="Times New Roman" w:hAnsi="Times New Roman" w:cs="Times New Roman"/>
          <w:sz w:val="28"/>
          <w:szCs w:val="28"/>
        </w:rPr>
        <w:t>(</w:t>
      </w:r>
      <w:r w:rsidR="004072C3" w:rsidRPr="00266B22">
        <w:rPr>
          <w:rFonts w:ascii="Times New Roman" w:hAnsi="Times New Roman" w:cs="Times New Roman"/>
          <w:sz w:val="28"/>
          <w:szCs w:val="28"/>
        </w:rPr>
        <w:t>Педагогические проблемы формирования познавательного интереса. - М., 1988.</w:t>
      </w:r>
      <w:r w:rsidR="000527E2" w:rsidRPr="00266B22">
        <w:rPr>
          <w:rFonts w:ascii="Times New Roman" w:hAnsi="Times New Roman" w:cs="Times New Roman"/>
          <w:sz w:val="28"/>
          <w:szCs w:val="28"/>
        </w:rPr>
        <w:t>)</w:t>
      </w:r>
      <w:r w:rsidR="004072C3" w:rsidRPr="00266B22">
        <w:rPr>
          <w:rFonts w:ascii="Times New Roman" w:hAnsi="Times New Roman" w:cs="Times New Roman"/>
          <w:sz w:val="28"/>
          <w:szCs w:val="28"/>
        </w:rPr>
        <w:t xml:space="preserve"> </w:t>
      </w:r>
      <w:r w:rsidRPr="00266B22">
        <w:rPr>
          <w:rFonts w:ascii="Times New Roman" w:hAnsi="Times New Roman" w:cs="Times New Roman"/>
          <w:sz w:val="28"/>
          <w:szCs w:val="28"/>
        </w:rPr>
        <w:t xml:space="preserve">для себя отметила следующее. Они </w:t>
      </w:r>
      <w:r w:rsidR="004072C3" w:rsidRPr="00266B22">
        <w:rPr>
          <w:rFonts w:ascii="Times New Roman" w:hAnsi="Times New Roman" w:cs="Times New Roman"/>
          <w:sz w:val="28"/>
          <w:szCs w:val="28"/>
        </w:rPr>
        <w:t>предлагают искать пути формир</w:t>
      </w:r>
      <w:r w:rsidRPr="00266B22">
        <w:rPr>
          <w:rFonts w:ascii="Times New Roman" w:hAnsi="Times New Roman" w:cs="Times New Roman"/>
          <w:sz w:val="28"/>
          <w:szCs w:val="28"/>
        </w:rPr>
        <w:t>о</w:t>
      </w:r>
      <w:r w:rsidR="00033235">
        <w:rPr>
          <w:rFonts w:ascii="Times New Roman" w:hAnsi="Times New Roman" w:cs="Times New Roman"/>
          <w:sz w:val="28"/>
          <w:szCs w:val="28"/>
        </w:rPr>
        <w:t xml:space="preserve">вания познавательного интереса </w:t>
      </w:r>
      <w:r w:rsidR="004072C3" w:rsidRPr="00266B22">
        <w:rPr>
          <w:rFonts w:ascii="Times New Roman" w:hAnsi="Times New Roman" w:cs="Times New Roman"/>
          <w:sz w:val="28"/>
          <w:szCs w:val="28"/>
        </w:rPr>
        <w:t>в области обучения,</w:t>
      </w:r>
      <w:r w:rsidR="00033235">
        <w:rPr>
          <w:rFonts w:ascii="Times New Roman" w:hAnsi="Times New Roman" w:cs="Times New Roman"/>
          <w:sz w:val="28"/>
          <w:szCs w:val="28"/>
        </w:rPr>
        <w:t xml:space="preserve"> и</w:t>
      </w:r>
      <w:r w:rsidR="004072C3" w:rsidRPr="00266B22">
        <w:rPr>
          <w:rFonts w:ascii="Times New Roman" w:hAnsi="Times New Roman" w:cs="Times New Roman"/>
          <w:sz w:val="28"/>
          <w:szCs w:val="28"/>
        </w:rPr>
        <w:t xml:space="preserve"> в области внеклассной работы, в области ин</w:t>
      </w:r>
      <w:r w:rsidR="00033235">
        <w:rPr>
          <w:rFonts w:ascii="Times New Roman" w:hAnsi="Times New Roman" w:cs="Times New Roman"/>
          <w:sz w:val="28"/>
          <w:szCs w:val="28"/>
        </w:rPr>
        <w:t>дивидуальной работы с учащимися</w:t>
      </w:r>
      <w:r w:rsidR="004072C3" w:rsidRPr="00266B22">
        <w:rPr>
          <w:rFonts w:ascii="Times New Roman" w:hAnsi="Times New Roman" w:cs="Times New Roman"/>
          <w:sz w:val="28"/>
          <w:szCs w:val="28"/>
        </w:rPr>
        <w:t xml:space="preserve"> </w:t>
      </w:r>
      <w:r w:rsidR="00033235">
        <w:rPr>
          <w:rFonts w:ascii="Times New Roman" w:hAnsi="Times New Roman" w:cs="Times New Roman"/>
          <w:sz w:val="28"/>
          <w:szCs w:val="28"/>
        </w:rPr>
        <w:t xml:space="preserve">и </w:t>
      </w:r>
      <w:r w:rsidR="004072C3" w:rsidRPr="00266B22">
        <w:rPr>
          <w:rFonts w:ascii="Times New Roman" w:hAnsi="Times New Roman" w:cs="Times New Roman"/>
          <w:sz w:val="28"/>
          <w:szCs w:val="28"/>
        </w:rPr>
        <w:t xml:space="preserve">в области работы с родителями. </w:t>
      </w:r>
    </w:p>
    <w:p w:rsidR="004072C3" w:rsidRPr="00266B22" w:rsidRDefault="004072C3" w:rsidP="00570A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B22">
        <w:rPr>
          <w:rFonts w:ascii="Times New Roman" w:hAnsi="Times New Roman" w:cs="Times New Roman"/>
          <w:sz w:val="28"/>
          <w:szCs w:val="28"/>
        </w:rPr>
        <w:t>Особенно интересны</w:t>
      </w:r>
      <w:r w:rsidR="00033235">
        <w:rPr>
          <w:rFonts w:ascii="Times New Roman" w:hAnsi="Times New Roman" w:cs="Times New Roman"/>
          <w:sz w:val="28"/>
          <w:szCs w:val="28"/>
        </w:rPr>
        <w:t>ми</w:t>
      </w:r>
      <w:r w:rsidRPr="00266B22">
        <w:rPr>
          <w:rFonts w:ascii="Times New Roman" w:hAnsi="Times New Roman" w:cs="Times New Roman"/>
          <w:sz w:val="28"/>
          <w:szCs w:val="28"/>
        </w:rPr>
        <w:t xml:space="preserve"> и значимы</w:t>
      </w:r>
      <w:r w:rsidR="00033235">
        <w:rPr>
          <w:rFonts w:ascii="Times New Roman" w:hAnsi="Times New Roman" w:cs="Times New Roman"/>
          <w:sz w:val="28"/>
          <w:szCs w:val="28"/>
        </w:rPr>
        <w:t>ми</w:t>
      </w:r>
      <w:r w:rsidRPr="00266B22">
        <w:rPr>
          <w:rFonts w:ascii="Times New Roman" w:hAnsi="Times New Roman" w:cs="Times New Roman"/>
          <w:sz w:val="28"/>
          <w:szCs w:val="28"/>
        </w:rPr>
        <w:t xml:space="preserve"> мне представляются выделенные в данной работе ОБЩИЕ ТЕНДЕНЦИИ РАЗВИТИЯ ПОЗНАВАТЕЛЬНЫХ ИНТЕРЕСОВ: </w:t>
      </w:r>
    </w:p>
    <w:p w:rsidR="004072C3" w:rsidRPr="00266B22" w:rsidRDefault="004072C3" w:rsidP="00570A1E">
      <w:pPr>
        <w:tabs>
          <w:tab w:val="left" w:pos="1440"/>
        </w:tabs>
        <w:spacing w:after="0"/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66B22">
        <w:rPr>
          <w:rFonts w:ascii="Times New Roman" w:hAnsi="Times New Roman" w:cs="Times New Roman"/>
          <w:sz w:val="28"/>
          <w:szCs w:val="28"/>
        </w:rPr>
        <w:t>-</w:t>
      </w:r>
      <w:r w:rsidRPr="00266B22">
        <w:rPr>
          <w:rFonts w:ascii="Times New Roman" w:hAnsi="Times New Roman" w:cs="Times New Roman"/>
          <w:sz w:val="28"/>
          <w:szCs w:val="28"/>
        </w:rPr>
        <w:tab/>
        <w:t>от интереса</w:t>
      </w:r>
      <w:r w:rsidR="00033235">
        <w:rPr>
          <w:rFonts w:ascii="Times New Roman" w:hAnsi="Times New Roman" w:cs="Times New Roman"/>
          <w:sz w:val="28"/>
          <w:szCs w:val="28"/>
        </w:rPr>
        <w:t>,</w:t>
      </w:r>
      <w:r w:rsidRPr="00266B22">
        <w:rPr>
          <w:rFonts w:ascii="Times New Roman" w:hAnsi="Times New Roman" w:cs="Times New Roman"/>
          <w:sz w:val="28"/>
          <w:szCs w:val="28"/>
        </w:rPr>
        <w:t xml:space="preserve"> связанного с</w:t>
      </w:r>
      <w:r w:rsidR="00033235">
        <w:rPr>
          <w:rFonts w:ascii="Times New Roman" w:hAnsi="Times New Roman" w:cs="Times New Roman"/>
          <w:sz w:val="28"/>
          <w:szCs w:val="28"/>
        </w:rPr>
        <w:t xml:space="preserve"> внешними стимулами, к интересу</w:t>
      </w:r>
      <w:r w:rsidRPr="00266B22">
        <w:rPr>
          <w:rFonts w:ascii="Times New Roman" w:hAnsi="Times New Roman" w:cs="Times New Roman"/>
          <w:sz w:val="28"/>
          <w:szCs w:val="28"/>
        </w:rPr>
        <w:t xml:space="preserve"> свободному от внешней ситуации, побуждаемому более сложными обстоятельствами, связанными с «внутренней средой» самого школьника.</w:t>
      </w:r>
    </w:p>
    <w:p w:rsidR="004072C3" w:rsidRPr="00266B22" w:rsidRDefault="004072C3" w:rsidP="00570A1E">
      <w:pPr>
        <w:tabs>
          <w:tab w:val="left" w:pos="1440"/>
        </w:tabs>
        <w:spacing w:after="0"/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66B22">
        <w:rPr>
          <w:rFonts w:ascii="Times New Roman" w:hAnsi="Times New Roman" w:cs="Times New Roman"/>
          <w:sz w:val="28"/>
          <w:szCs w:val="28"/>
        </w:rPr>
        <w:t>-</w:t>
      </w:r>
      <w:r w:rsidRPr="00266B22">
        <w:rPr>
          <w:rFonts w:ascii="Times New Roman" w:hAnsi="Times New Roman" w:cs="Times New Roman"/>
          <w:sz w:val="28"/>
          <w:szCs w:val="28"/>
        </w:rPr>
        <w:tab/>
        <w:t xml:space="preserve"> от интереса нерасчлененного, подчас диффузного («Сам не знаю, что нравится»; «Нравится все») к интересу все более дифференцированному  (к определенным областям учебных предметов);</w:t>
      </w:r>
    </w:p>
    <w:p w:rsidR="004072C3" w:rsidRPr="00266B22" w:rsidRDefault="004072C3" w:rsidP="00570A1E">
      <w:pPr>
        <w:tabs>
          <w:tab w:val="left" w:pos="1440"/>
        </w:tabs>
        <w:spacing w:after="0"/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66B22">
        <w:rPr>
          <w:rFonts w:ascii="Times New Roman" w:hAnsi="Times New Roman" w:cs="Times New Roman"/>
          <w:sz w:val="28"/>
          <w:szCs w:val="28"/>
        </w:rPr>
        <w:t>-</w:t>
      </w:r>
      <w:r w:rsidRPr="00266B22">
        <w:rPr>
          <w:rFonts w:ascii="Times New Roman" w:hAnsi="Times New Roman" w:cs="Times New Roman"/>
          <w:sz w:val="28"/>
          <w:szCs w:val="28"/>
        </w:rPr>
        <w:tab/>
        <w:t>от интереса, подверженного частой  смене ситуаций, случайным явлениям, к интересу все более устойчивому, постоянному;</w:t>
      </w:r>
    </w:p>
    <w:p w:rsidR="004072C3" w:rsidRPr="00266B22" w:rsidRDefault="004072C3" w:rsidP="00570A1E">
      <w:pPr>
        <w:tabs>
          <w:tab w:val="left" w:pos="1440"/>
        </w:tabs>
        <w:spacing w:after="0"/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66B22">
        <w:rPr>
          <w:rFonts w:ascii="Times New Roman" w:hAnsi="Times New Roman" w:cs="Times New Roman"/>
          <w:sz w:val="28"/>
          <w:szCs w:val="28"/>
        </w:rPr>
        <w:t>-</w:t>
      </w:r>
      <w:r w:rsidRPr="00266B22">
        <w:rPr>
          <w:rFonts w:ascii="Times New Roman" w:hAnsi="Times New Roman" w:cs="Times New Roman"/>
          <w:sz w:val="28"/>
          <w:szCs w:val="28"/>
        </w:rPr>
        <w:tab/>
        <w:t>от интереса поверхностного (к ярким, занимательным сторонам явлений) к интересу с глубокой теоретической основой, раскрывающей причинно-следственные связи, внутренние отношения, закономерности и научные идеи.</w:t>
      </w:r>
    </w:p>
    <w:p w:rsidR="009E2714" w:rsidRPr="00266B22" w:rsidRDefault="003B2CFE" w:rsidP="00570A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B22">
        <w:rPr>
          <w:rFonts w:ascii="Times New Roman" w:hAnsi="Times New Roman" w:cs="Times New Roman"/>
          <w:sz w:val="28"/>
          <w:szCs w:val="28"/>
        </w:rPr>
        <w:lastRenderedPageBreak/>
        <w:t>Познакомившись с методикой Занкова</w:t>
      </w:r>
      <w:r w:rsidR="00F6554F">
        <w:rPr>
          <w:rFonts w:ascii="Times New Roman" w:hAnsi="Times New Roman" w:cs="Times New Roman"/>
          <w:sz w:val="28"/>
          <w:szCs w:val="28"/>
        </w:rPr>
        <w:t xml:space="preserve"> Л.В.</w:t>
      </w:r>
      <w:r w:rsidRPr="00266B22">
        <w:rPr>
          <w:rFonts w:ascii="Times New Roman" w:hAnsi="Times New Roman" w:cs="Times New Roman"/>
          <w:sz w:val="28"/>
          <w:szCs w:val="28"/>
        </w:rPr>
        <w:t>, я увидела, что основной мотивацией уче</w:t>
      </w:r>
      <w:r w:rsidR="00FB6998">
        <w:rPr>
          <w:rFonts w:ascii="Times New Roman" w:hAnsi="Times New Roman" w:cs="Times New Roman"/>
          <w:sz w:val="28"/>
          <w:szCs w:val="28"/>
        </w:rPr>
        <w:t xml:space="preserve">бной деятельности, по его мнению, </w:t>
      </w:r>
      <w:r w:rsidRPr="00266B22">
        <w:rPr>
          <w:rFonts w:ascii="Times New Roman" w:hAnsi="Times New Roman" w:cs="Times New Roman"/>
          <w:sz w:val="28"/>
          <w:szCs w:val="28"/>
        </w:rPr>
        <w:t xml:space="preserve">является познавательный интерес. </w:t>
      </w:r>
    </w:p>
    <w:p w:rsidR="004072C3" w:rsidRPr="00266B22" w:rsidRDefault="004072C3" w:rsidP="00570A1E">
      <w:pPr>
        <w:pStyle w:val="a4"/>
        <w:spacing w:line="276" w:lineRule="auto"/>
        <w:jc w:val="both"/>
        <w:rPr>
          <w:b w:val="0"/>
          <w:szCs w:val="28"/>
        </w:rPr>
      </w:pPr>
      <w:r w:rsidRPr="00266B22">
        <w:rPr>
          <w:szCs w:val="28"/>
        </w:rPr>
        <w:t xml:space="preserve">       </w:t>
      </w:r>
      <w:r w:rsidR="00FB6998">
        <w:rPr>
          <w:b w:val="0"/>
          <w:szCs w:val="28"/>
        </w:rPr>
        <w:t>Автор считае</w:t>
      </w:r>
      <w:r w:rsidRPr="00266B22">
        <w:rPr>
          <w:b w:val="0"/>
          <w:szCs w:val="28"/>
        </w:rPr>
        <w:t xml:space="preserve">т необходимым подчеркнуть, что познавательный интерес не обособлен в своем развитии от общего развития личности. Он подвержен тем же закономерностям, что и процесс развития в целом. </w:t>
      </w:r>
    </w:p>
    <w:p w:rsidR="004072C3" w:rsidRPr="00266B22" w:rsidRDefault="003B2CFE" w:rsidP="00570A1E">
      <w:pPr>
        <w:pStyle w:val="a4"/>
        <w:spacing w:line="276" w:lineRule="auto"/>
        <w:ind w:firstLine="708"/>
        <w:jc w:val="both"/>
        <w:rPr>
          <w:szCs w:val="28"/>
        </w:rPr>
      </w:pPr>
      <w:r w:rsidRPr="00266B22">
        <w:rPr>
          <w:b w:val="0"/>
          <w:szCs w:val="28"/>
        </w:rPr>
        <w:t>Работая с сайтами современных учителей, я увидела, что д</w:t>
      </w:r>
      <w:r w:rsidR="004072C3" w:rsidRPr="00266B22">
        <w:rPr>
          <w:b w:val="0"/>
          <w:szCs w:val="28"/>
        </w:rPr>
        <w:t>анная тенденция прослеживается</w:t>
      </w:r>
      <w:r w:rsidR="008E209A">
        <w:rPr>
          <w:b w:val="0"/>
          <w:szCs w:val="28"/>
        </w:rPr>
        <w:t xml:space="preserve"> и</w:t>
      </w:r>
      <w:r w:rsidR="004072C3" w:rsidRPr="00266B22">
        <w:rPr>
          <w:b w:val="0"/>
          <w:szCs w:val="28"/>
        </w:rPr>
        <w:t xml:space="preserve"> в</w:t>
      </w:r>
      <w:r w:rsidRPr="00266B22">
        <w:rPr>
          <w:b w:val="0"/>
          <w:szCs w:val="28"/>
        </w:rPr>
        <w:t xml:space="preserve"> их</w:t>
      </w:r>
      <w:r w:rsidR="004072C3" w:rsidRPr="00266B22">
        <w:rPr>
          <w:b w:val="0"/>
          <w:szCs w:val="28"/>
        </w:rPr>
        <w:t xml:space="preserve"> </w:t>
      </w:r>
      <w:r w:rsidR="00724FB4" w:rsidRPr="00266B22">
        <w:rPr>
          <w:b w:val="0"/>
          <w:szCs w:val="28"/>
        </w:rPr>
        <w:t>педагогической деятельности. Например, учитель истории и обществознания Головинской средней школы</w:t>
      </w:r>
      <w:r w:rsidR="00186615" w:rsidRPr="00266B22">
        <w:rPr>
          <w:b w:val="0"/>
          <w:szCs w:val="28"/>
        </w:rPr>
        <w:t xml:space="preserve"> Судогодского района Е.Е.</w:t>
      </w:r>
      <w:r w:rsidR="005B1CC9">
        <w:rPr>
          <w:b w:val="0"/>
          <w:szCs w:val="28"/>
        </w:rPr>
        <w:t xml:space="preserve"> </w:t>
      </w:r>
      <w:r w:rsidR="00186615" w:rsidRPr="00266B22">
        <w:rPr>
          <w:b w:val="0"/>
          <w:szCs w:val="28"/>
        </w:rPr>
        <w:t>Воробьева уделяет большое внимание формированию познавательного интереса к предмету как условию успешного изучения истории и развития ученика как деятельного субъекта познания.</w:t>
      </w:r>
      <w:r w:rsidR="00186615" w:rsidRPr="00266B22">
        <w:rPr>
          <w:szCs w:val="28"/>
        </w:rPr>
        <w:t xml:space="preserve">  </w:t>
      </w:r>
    </w:p>
    <w:p w:rsidR="009E2714" w:rsidRPr="00266B22" w:rsidRDefault="00434359" w:rsidP="00570A1E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66B22">
        <w:rPr>
          <w:sz w:val="28"/>
          <w:szCs w:val="28"/>
        </w:rPr>
        <w:t xml:space="preserve">К теоретикам такого направления относятся Курочкина Н.А. (Развитие познавательных интересов школьников на уроках истории. - Великий Новгород, 2007.) и Челышева И.В. (Развитие познавательных интересов школьников в условиях компьютеризации современного образования. -  Таганрог, 2006.). Анализируя их подход к преобразованию </w:t>
      </w:r>
      <w:r w:rsidR="009E2714" w:rsidRPr="00266B22">
        <w:rPr>
          <w:sz w:val="28"/>
          <w:szCs w:val="28"/>
        </w:rPr>
        <w:t>традиционных методов</w:t>
      </w:r>
      <w:r w:rsidR="008F5E47" w:rsidRPr="00266B22">
        <w:rPr>
          <w:sz w:val="28"/>
          <w:szCs w:val="28"/>
        </w:rPr>
        <w:t>, мы отметили, что</w:t>
      </w:r>
      <w:r w:rsidR="009E2714" w:rsidRPr="00266B22">
        <w:rPr>
          <w:sz w:val="28"/>
          <w:szCs w:val="28"/>
        </w:rPr>
        <w:t xml:space="preserve"> </w:t>
      </w:r>
      <w:r w:rsidR="009E2714" w:rsidRPr="00266B22">
        <w:rPr>
          <w:rStyle w:val="c3"/>
          <w:sz w:val="28"/>
          <w:szCs w:val="28"/>
        </w:rPr>
        <w:t>важнейшей задачей учителя является обеспечение появления у школьников положительных эмоций по отношению к учебной деятельности, к ее содержанию, формам и методам осуществления. Эмоциональное возбуждение активизирует процессы внимания, запоминания, осмысления, делает эти процессы более интенсивными и тем самым повышает эффективность достигаемых целей.</w:t>
      </w:r>
    </w:p>
    <w:p w:rsidR="00434359" w:rsidRPr="00266B22" w:rsidRDefault="00340C2A" w:rsidP="00570A1E">
      <w:pPr>
        <w:pStyle w:val="c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3"/>
          <w:sz w:val="28"/>
          <w:szCs w:val="28"/>
        </w:rPr>
      </w:pPr>
      <w:r w:rsidRPr="00266B22">
        <w:rPr>
          <w:rStyle w:val="c3"/>
          <w:sz w:val="28"/>
          <w:szCs w:val="28"/>
        </w:rPr>
        <w:t>В</w:t>
      </w:r>
      <w:r w:rsidR="009E2714" w:rsidRPr="00266B22">
        <w:rPr>
          <w:rStyle w:val="c3"/>
          <w:sz w:val="28"/>
          <w:szCs w:val="28"/>
        </w:rPr>
        <w:t xml:space="preserve"> контексте современного урока необходимы инновационные методы. Поэтому для формирования и развития у учащихся ключевых компетенций необходимо создавать педагогические</w:t>
      </w:r>
      <w:r w:rsidR="00DC2595" w:rsidRPr="00266B22">
        <w:rPr>
          <w:rStyle w:val="c3"/>
          <w:sz w:val="28"/>
          <w:szCs w:val="28"/>
        </w:rPr>
        <w:t xml:space="preserve"> и психологические</w:t>
      </w:r>
      <w:r w:rsidR="009E2714" w:rsidRPr="00266B22">
        <w:rPr>
          <w:rStyle w:val="c3"/>
          <w:sz w:val="28"/>
          <w:szCs w:val="28"/>
        </w:rPr>
        <w:t xml:space="preserve"> условия, способствующие развитию</w:t>
      </w:r>
      <w:r w:rsidR="00033235">
        <w:rPr>
          <w:rStyle w:val="c3"/>
          <w:sz w:val="28"/>
          <w:szCs w:val="28"/>
        </w:rPr>
        <w:t xml:space="preserve"> личности ребенка, в том числе </w:t>
      </w:r>
      <w:r w:rsidR="009E2714" w:rsidRPr="00266B22">
        <w:rPr>
          <w:rStyle w:val="c3"/>
          <w:sz w:val="28"/>
          <w:szCs w:val="28"/>
        </w:rPr>
        <w:t xml:space="preserve"> способствующие повышению уровня ее творческой активности и п</w:t>
      </w:r>
      <w:r w:rsidR="00033235">
        <w:rPr>
          <w:rStyle w:val="c3"/>
          <w:sz w:val="28"/>
          <w:szCs w:val="28"/>
        </w:rPr>
        <w:t>ознавательного интереса, который</w:t>
      </w:r>
      <w:r w:rsidR="009E2714" w:rsidRPr="00266B22">
        <w:rPr>
          <w:rStyle w:val="c3"/>
          <w:sz w:val="28"/>
          <w:szCs w:val="28"/>
        </w:rPr>
        <w:t xml:space="preserve"> нужно рассматривать как один из показателей личностного роста учащихся, обеспечивающий повышение качества образования.</w:t>
      </w:r>
    </w:p>
    <w:p w:rsidR="005C35A1" w:rsidRPr="00EE38EF" w:rsidRDefault="00C70995" w:rsidP="00570A1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6B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Несмотря на </w:t>
      </w:r>
      <w:r w:rsidR="005B1CC9">
        <w:rPr>
          <w:rFonts w:ascii="Times New Roman" w:hAnsi="Times New Roman" w:cs="Times New Roman"/>
          <w:sz w:val="28"/>
          <w:szCs w:val="28"/>
          <w:shd w:val="clear" w:color="auto" w:fill="FFFFFF"/>
        </w:rPr>
        <w:t>небольшой</w:t>
      </w:r>
      <w:r w:rsidR="00F65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опыт, </w:t>
      </w:r>
      <w:r w:rsidR="00F6554F" w:rsidRPr="00EE38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моей методической палитре</w:t>
      </w:r>
      <w:r w:rsidR="005B1CC9" w:rsidRPr="00EE38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современные педагогические технологии</w:t>
      </w:r>
      <w:r w:rsidR="005C35A1" w:rsidRPr="00EE38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B40054" w:rsidRDefault="005C35A1" w:rsidP="005B1CC9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266B22">
        <w:rPr>
          <w:sz w:val="28"/>
          <w:szCs w:val="28"/>
          <w:shd w:val="clear" w:color="auto" w:fill="FFFFFF"/>
        </w:rPr>
        <w:t xml:space="preserve">технология </w:t>
      </w:r>
      <w:r w:rsidR="005B1CC9">
        <w:rPr>
          <w:sz w:val="28"/>
          <w:szCs w:val="28"/>
          <w:shd w:val="clear" w:color="auto" w:fill="FFFFFF"/>
        </w:rPr>
        <w:t>критического мышления через чтение и письмо</w:t>
      </w:r>
      <w:r>
        <w:rPr>
          <w:sz w:val="28"/>
          <w:szCs w:val="28"/>
          <w:shd w:val="clear" w:color="auto" w:fill="FFFFFF"/>
        </w:rPr>
        <w:t xml:space="preserve"> </w:t>
      </w:r>
      <w:r w:rsidR="005B1CC9">
        <w:rPr>
          <w:sz w:val="28"/>
          <w:szCs w:val="28"/>
          <w:shd w:val="clear" w:color="auto" w:fill="FFFFFF"/>
        </w:rPr>
        <w:t xml:space="preserve">(кластер, инсерт, синквейн). </w:t>
      </w:r>
    </w:p>
    <w:p w:rsidR="005C35A1" w:rsidRDefault="005B1CC9" w:rsidP="009841A6">
      <w:pPr>
        <w:pStyle w:val="a6"/>
        <w:shd w:val="clear" w:color="auto" w:fill="FFFFFF"/>
        <w:spacing w:before="0" w:beforeAutospacing="0" w:after="0" w:afterAutospacing="0" w:line="276" w:lineRule="auto"/>
        <w:ind w:left="142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Использую как при знакомстве с новым материалом, так и при об</w:t>
      </w:r>
      <w:r w:rsidR="00B40054">
        <w:rPr>
          <w:sz w:val="28"/>
          <w:szCs w:val="28"/>
          <w:shd w:val="clear" w:color="auto" w:fill="FFFFFF"/>
        </w:rPr>
        <w:t>о</w:t>
      </w:r>
      <w:r w:rsidR="009841A6">
        <w:rPr>
          <w:sz w:val="28"/>
          <w:szCs w:val="28"/>
          <w:shd w:val="clear" w:color="auto" w:fill="FFFFFF"/>
        </w:rPr>
        <w:t>бщении и систематизации знаний. Н</w:t>
      </w:r>
      <w:r w:rsidR="00B40054">
        <w:rPr>
          <w:sz w:val="28"/>
          <w:szCs w:val="28"/>
          <w:shd w:val="clear" w:color="auto" w:fill="FFFFFF"/>
        </w:rPr>
        <w:t xml:space="preserve">апример, на уроке в 9 классе по теме </w:t>
      </w:r>
      <w:r w:rsidR="009841A6">
        <w:rPr>
          <w:sz w:val="28"/>
          <w:szCs w:val="28"/>
          <w:shd w:val="clear" w:color="auto" w:fill="FFFFFF"/>
        </w:rPr>
        <w:t>«</w:t>
      </w:r>
      <w:r w:rsidR="009841A6" w:rsidRPr="009841A6">
        <w:rPr>
          <w:bCs/>
          <w:sz w:val="28"/>
          <w:szCs w:val="28"/>
        </w:rPr>
        <w:t>Общественно-политическое развитие России в 1894-1904 гг</w:t>
      </w:r>
      <w:r w:rsidR="009841A6">
        <w:rPr>
          <w:bCs/>
          <w:sz w:val="28"/>
          <w:szCs w:val="28"/>
        </w:rPr>
        <w:t>»</w:t>
      </w:r>
      <w:r w:rsidR="00B40054" w:rsidRPr="00B40054">
        <w:rPr>
          <w:sz w:val="28"/>
          <w:szCs w:val="28"/>
          <w:shd w:val="clear" w:color="auto" w:fill="FFFFFF"/>
        </w:rPr>
        <w:t xml:space="preserve"> </w:t>
      </w:r>
      <w:r w:rsidR="009841A6">
        <w:rPr>
          <w:sz w:val="28"/>
          <w:szCs w:val="28"/>
          <w:shd w:val="clear" w:color="auto" w:fill="FFFFFF"/>
        </w:rPr>
        <w:t>мной были использованы следующие шаблоны кластеров</w:t>
      </w:r>
    </w:p>
    <w:p w:rsidR="009841A6" w:rsidRPr="009841A6" w:rsidRDefault="00033235" w:rsidP="009841A6">
      <w:pPr>
        <w:pStyle w:val="a6"/>
        <w:shd w:val="clear" w:color="auto" w:fill="FFFFFF"/>
        <w:spacing w:before="0" w:beforeAutospacing="0" w:after="0" w:afterAutospacing="0" w:line="276" w:lineRule="auto"/>
        <w:ind w:left="-142" w:hanging="415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133975" cy="2962275"/>
            <wp:effectExtent l="0" t="0" r="9525" b="9525"/>
            <wp:docPr id="2" name="Рисунок 3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1A6" w:rsidRPr="009841A6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667250" cy="3305175"/>
            <wp:effectExtent l="0" t="0" r="0" b="9525"/>
            <wp:docPr id="4" name="Рисунок 4" descr="й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йу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235" w:rsidRDefault="005B1CC9" w:rsidP="009841A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информационные технологии</w:t>
      </w:r>
      <w:r w:rsidR="000371A2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пом</w:t>
      </w:r>
      <w:r w:rsidR="00984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огают мне при подготовке к уроку. </w:t>
      </w:r>
    </w:p>
    <w:p w:rsidR="00033235" w:rsidRDefault="00033235" w:rsidP="00033235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Ресурсы, полезные для подготовки к занятиям</w:t>
      </w:r>
    </w:p>
    <w:p w:rsidR="009841A6" w:rsidRPr="009841A6" w:rsidRDefault="00033235" w:rsidP="00033235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2" w:history="1">
        <w:r w:rsidR="009841A6" w:rsidRPr="00033235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https://histrf.ru/</w:t>
        </w:r>
      </w:hyperlink>
      <w:r w:rsidR="009841A6" w:rsidRPr="00984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Очень интересный сайт по истории России. Тут вы найдете информацию об исторических личностях, даты, а также интересную инфографику! </w:t>
      </w:r>
    </w:p>
    <w:p w:rsidR="009841A6" w:rsidRPr="009841A6" w:rsidRDefault="00033235" w:rsidP="00033235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3" w:history="1">
        <w:r w:rsidR="009841A6" w:rsidRPr="00033235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http://rus-biography.ru/ </w:t>
        </w:r>
      </w:hyperlink>
      <w:r w:rsidR="009841A6" w:rsidRPr="00984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Сайт содержит документы об исторических событиях Российского государства, которые написаны их участниками или современниками. </w:t>
      </w:r>
    </w:p>
    <w:p w:rsidR="009841A6" w:rsidRPr="009841A6" w:rsidRDefault="009841A6" w:rsidP="00033235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9841A6">
        <w:rPr>
          <w:rFonts w:ascii="Times New Roman" w:hAnsi="Times New Roman" w:cs="Times New Roman"/>
          <w:sz w:val="28"/>
          <w:szCs w:val="28"/>
          <w:shd w:val="clear" w:color="auto" w:fill="FFFFFF"/>
        </w:rPr>
        <w:t>http://www.rulex.ru/ - Русский Биографический словарь</w:t>
      </w:r>
    </w:p>
    <w:p w:rsidR="009841A6" w:rsidRPr="009841A6" w:rsidRDefault="009841A6" w:rsidP="009841A6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41A6" w:rsidRPr="009841A6" w:rsidRDefault="009841A6" w:rsidP="009841A6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41A6">
        <w:rPr>
          <w:rFonts w:ascii="Times New Roman" w:hAnsi="Times New Roman" w:cs="Times New Roman"/>
          <w:sz w:val="28"/>
          <w:szCs w:val="28"/>
          <w:shd w:val="clear" w:color="auto" w:fill="FFFFFF"/>
        </w:rPr>
        <w:t>ancient.gerodot.ru - Сайт «Древний Мир» содержит материалы по истории далеких веков, забытых цивилизаций и стран. Имеются подборки материалов по Древней истории и культуре по странам и племенам:</w:t>
      </w:r>
    </w:p>
    <w:p w:rsidR="005C35A1" w:rsidRPr="00266B22" w:rsidRDefault="000371A2" w:rsidP="005B1CC9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технологии </w:t>
      </w:r>
      <w:r w:rsidR="005C35A1" w:rsidRPr="00266B22">
        <w:rPr>
          <w:sz w:val="28"/>
          <w:szCs w:val="28"/>
          <w:shd w:val="clear" w:color="auto" w:fill="FFFFFF"/>
        </w:rPr>
        <w:t>укрупнения дидактических единиц П.М. Эрдниева, который обосновал эффективность укр</w:t>
      </w:r>
      <w:r w:rsidR="00D75BAB">
        <w:rPr>
          <w:sz w:val="28"/>
          <w:szCs w:val="28"/>
          <w:shd w:val="clear" w:color="auto" w:fill="FFFFFF"/>
        </w:rPr>
        <w:t>упненного введения новых знаний;</w:t>
      </w:r>
      <w:r w:rsidR="005C35A1" w:rsidRPr="00266B22">
        <w:rPr>
          <w:sz w:val="28"/>
          <w:szCs w:val="28"/>
          <w:shd w:val="clear" w:color="auto" w:fill="FFFFFF"/>
        </w:rPr>
        <w:t xml:space="preserve"> </w:t>
      </w:r>
    </w:p>
    <w:p w:rsidR="005C35A1" w:rsidRDefault="005B1CC9" w:rsidP="005B1CC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5C35A1" w:rsidRPr="005B1CC9">
        <w:rPr>
          <w:rFonts w:ascii="Times New Roman" w:hAnsi="Times New Roman" w:cs="Times New Roman"/>
          <w:sz w:val="28"/>
          <w:szCs w:val="28"/>
          <w:shd w:val="clear" w:color="auto" w:fill="FFFFFF"/>
        </w:rPr>
        <w:t>ехнология поэтапного формирования умственных действий способствует эффективности такой работы. Она позволяет сформировать ориентировочную основу как систему представлений о цели, плане и средствах осуществления образовательного процесса. как поэтапного ф</w:t>
      </w:r>
      <w:r w:rsidR="00D75BAB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ормирования умственных действий;</w:t>
      </w:r>
    </w:p>
    <w:p w:rsidR="005B1CC9" w:rsidRDefault="00D91B1D" w:rsidP="005B1CC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5B1CC9">
        <w:rPr>
          <w:rFonts w:ascii="Times New Roman" w:hAnsi="Times New Roman" w:cs="Times New Roman"/>
          <w:sz w:val="28"/>
          <w:szCs w:val="28"/>
          <w:shd w:val="clear" w:color="auto" w:fill="FFFFFF"/>
        </w:rPr>
        <w:t>доровье сберегающая технология</w:t>
      </w:r>
      <w:r w:rsidR="00D75B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7D00" w:rsidRDefault="002E032E" w:rsidP="002E0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достигаю р</w:t>
      </w:r>
      <w:r w:rsidR="00DC2595" w:rsidRPr="00266B22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азвития познавательного интереса у учеников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расширение </w:t>
      </w:r>
      <w:r w:rsidR="00EE38EF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программный материала,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используя различные приемы: </w:t>
      </w:r>
    </w:p>
    <w:p w:rsidR="00D917EB" w:rsidRDefault="00EE38EF" w:rsidP="00677D0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D0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использование различных медиаресурсов</w:t>
      </w:r>
      <w:r w:rsidR="00DC2595" w:rsidRPr="00677D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чтобы донести динамику исторических событий. </w:t>
      </w:r>
      <w:r w:rsidR="00C70995" w:rsidRPr="00677D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при изучении темы Великая Отечественная война </w:t>
      </w:r>
      <w:r w:rsidR="00A70EC2" w:rsidRPr="00677D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использую </w:t>
      </w:r>
      <w:r w:rsidR="00C70995" w:rsidRPr="00677D00">
        <w:rPr>
          <w:rFonts w:ascii="Times New Roman" w:hAnsi="Times New Roman" w:cs="Times New Roman"/>
          <w:sz w:val="28"/>
          <w:szCs w:val="28"/>
          <w:shd w:val="clear" w:color="auto" w:fill="FFFFFF"/>
        </w:rPr>
        <w:t>фрагменты</w:t>
      </w:r>
      <w:r w:rsidR="00A70EC2" w:rsidRPr="00677D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фильма «Брестская крепость». </w:t>
      </w:r>
      <w:r w:rsidR="000A5826" w:rsidRPr="00677D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</w:t>
      </w:r>
      <w:r w:rsidRPr="00677D00">
        <w:rPr>
          <w:rFonts w:ascii="Times New Roman" w:hAnsi="Times New Roman" w:cs="Times New Roman"/>
          <w:sz w:val="28"/>
          <w:szCs w:val="28"/>
          <w:shd w:val="clear" w:color="auto" w:fill="FFFFFF"/>
        </w:rPr>
        <w:t>аудиозаписей</w:t>
      </w:r>
      <w:r w:rsidR="00A70EC2" w:rsidRPr="00677D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выступлений великих поэтов, певцов и композиторов позволяют заинтересовать детей уже на первом этапе урока (например, при изучении темы Культура России в начале XX века)</w:t>
      </w:r>
      <w:r w:rsidR="00555204" w:rsidRPr="00677D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A5826" w:rsidRPr="00677D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C2595" w:rsidRPr="00677D00" w:rsidRDefault="00DC2595" w:rsidP="00677D0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D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Сопутствующая данной деятельности </w:t>
      </w:r>
      <w:r w:rsidRPr="00677D0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работа с биографическими словарями</w:t>
      </w:r>
      <w:r w:rsidRPr="00677D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способствует подготовке учителя и учеников к со</w:t>
      </w:r>
      <w:r w:rsidR="00EE38EF" w:rsidRPr="00677D00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вместной проектной деятельности, а также формирует метапредменые и коммуникативные компетенции.</w:t>
      </w:r>
    </w:p>
    <w:p w:rsidR="00B40054" w:rsidRDefault="00555204" w:rsidP="00D917E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1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Некоторые темы вызывают у учеников наибольшее количество трудностей. Такие серьезные тематические блоки, как </w:t>
      </w:r>
      <w:r w:rsidR="00B40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эпоха Николая </w:t>
      </w:r>
      <w:r w:rsidR="00B4005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="00B400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91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правление Александра </w:t>
      </w:r>
      <w:r w:rsidRPr="00D917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D91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частности, отмена крепостного права в России) или Гражданская война в России требуют особого внимания. В данном случае на помощ</w:t>
      </w:r>
      <w:r w:rsidR="00BE261B" w:rsidRPr="00D91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ученикам приходит техника создания </w:t>
      </w:r>
      <w:r w:rsidR="00BE261B" w:rsidRPr="00D917E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ментальных карт</w:t>
      </w:r>
      <w:r w:rsidRPr="00D917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E261B" w:rsidRPr="00D91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55204" w:rsidRPr="00D917EB" w:rsidRDefault="00B40054" w:rsidP="00B40054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054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9034" cy="2852577"/>
            <wp:effectExtent l="0" t="0" r="0" b="0"/>
            <wp:docPr id="1" name="Рисунок 1" descr="C:\Users\Эльвина Маратовна\Desktop\школа\конкурсы\_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ьвина Маратовна\Desktop\школа\конкурсы\__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892" cy="285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261B" w:rsidRPr="00D91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помогает систематизировать полученные знания. Такие карты обеспечивают прочное усвоение объемного и трудного материала. </w:t>
      </w:r>
      <w:r w:rsidR="00BE261B" w:rsidRPr="00D917E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Первичная диагностика эффективности этой техники показала, что учащиеся 8 класса после изучения темы «Внутренняя политика Александра </w:t>
      </w:r>
      <w:r w:rsidR="00BE261B" w:rsidRPr="00D917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BE261B" w:rsidRPr="00D917E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4185F" w:rsidRPr="00D91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выполнили тест на 76% при общем качестве обучения 56%.</w:t>
      </w:r>
      <w:r w:rsidR="0091406A" w:rsidRPr="00D91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Данный результат позволил мне сделать вывод, что такой прием можно использовать не только на уроках истории, но и на других предметах.</w:t>
      </w:r>
      <w:r w:rsidR="000A5826" w:rsidRPr="00D91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826" w:rsidRPr="00D917E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C64C57" w:rsidRPr="00D917EB" w:rsidRDefault="00DC2595" w:rsidP="00D917E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17E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Игровые ситуации</w:t>
      </w:r>
      <w:r w:rsidRPr="00D91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(«Я в роли исторического персонажа») </w:t>
      </w:r>
      <w:r w:rsidRPr="00D917E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 театрализованные представления</w:t>
      </w:r>
      <w:r w:rsidRPr="00D91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(«На арене») работают на массовое вовлечение учеников в обучающий процесс, а создание атрибутики или фрагментов одежды исторического периода своими руками могут быть представлены на конкурсе ораторов, «подобно великому Демосфену покорять искусство».</w:t>
      </w:r>
      <w:r w:rsidR="00DC2B17" w:rsidRPr="00D91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EC2" w:rsidRPr="00D917EB"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уроке по теме «Религия древних греков» р</w:t>
      </w:r>
      <w:r w:rsidR="00DC2B17" w:rsidRPr="00D91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ебятам было предложено на основе представленного видеоряда воспроизвести свою театральную постановку. </w:t>
      </w:r>
    </w:p>
    <w:p w:rsidR="0091406A" w:rsidRPr="00D917EB" w:rsidRDefault="0091406A" w:rsidP="00D917E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1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приемы, как составление исторических </w:t>
      </w:r>
      <w:r w:rsidRPr="00D917E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кроссвордов</w:t>
      </w:r>
      <w:r w:rsidRPr="00D91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включение </w:t>
      </w:r>
      <w:r w:rsidRPr="00D917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викторин</w:t>
      </w:r>
      <w:r w:rsidRPr="00D91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подготовленных самими учениками для своего класса, </w:t>
      </w:r>
      <w:r w:rsidRPr="00D917E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 также проведение диспутов и исторических судов</w:t>
      </w:r>
      <w:r w:rsidRPr="00D917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использую на каждом уроке, чередуя их не только для поддержания и развития познавательного интереса, но и для прочного усвоения знаний.</w:t>
      </w:r>
    </w:p>
    <w:p w:rsidR="0091406A" w:rsidRPr="00266B22" w:rsidRDefault="0091406A" w:rsidP="003418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6B22">
        <w:rPr>
          <w:rFonts w:ascii="Times New Roman" w:hAnsi="Times New Roman" w:cs="Times New Roman"/>
          <w:sz w:val="28"/>
          <w:szCs w:val="28"/>
          <w:shd w:val="clear" w:color="auto" w:fill="FFFFFF"/>
        </w:rPr>
        <w:t>И проведенные мной мониторинги на сформированность предметных компетенций показали, что динамика полож</w:t>
      </w:r>
      <w:r w:rsidR="00835CCB" w:rsidRPr="00266B22">
        <w:rPr>
          <w:rFonts w:ascii="Times New Roman" w:hAnsi="Times New Roman" w:cs="Times New Roman"/>
          <w:sz w:val="28"/>
          <w:szCs w:val="28"/>
          <w:shd w:val="clear" w:color="auto" w:fill="FFFFFF"/>
        </w:rPr>
        <w:t>ительная</w:t>
      </w:r>
      <w:r w:rsidR="002E03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B3552" w:rsidRPr="00266B22" w:rsidRDefault="00835CCB" w:rsidP="003B355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2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B3552" w:rsidRPr="00266B22" w:rsidRDefault="003B3552" w:rsidP="003B355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185F" w:rsidRPr="00266B22" w:rsidRDefault="008C08F2" w:rsidP="00570A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6B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 история настолько интересен и многогранен, что изучать его в рамках урока недостаточно. </w:t>
      </w:r>
      <w:r w:rsidR="0034185F" w:rsidRPr="00266B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в студенческие годы я задумалась о том, как можно привлечь внимание детей к изучению истории </w:t>
      </w:r>
      <w:r w:rsidR="00D917EB">
        <w:rPr>
          <w:rFonts w:ascii="Times New Roman" w:hAnsi="Times New Roman" w:cs="Times New Roman"/>
          <w:sz w:val="28"/>
          <w:szCs w:val="28"/>
          <w:shd w:val="clear" w:color="auto" w:fill="FFFFFF"/>
        </w:rPr>
        <w:t>за рамками урока</w:t>
      </w:r>
      <w:r w:rsidR="0034185F" w:rsidRPr="00266B22">
        <w:rPr>
          <w:rFonts w:ascii="Times New Roman" w:hAnsi="Times New Roman" w:cs="Times New Roman"/>
          <w:sz w:val="28"/>
          <w:szCs w:val="28"/>
          <w:shd w:val="clear" w:color="auto" w:fill="FFFFFF"/>
        </w:rPr>
        <w:t>. Идея создания такого образовательного пространства базировалась на том, чтобы на основе традиционного метода обучения использовать что-то новое.</w:t>
      </w:r>
      <w:r w:rsidR="003B3552" w:rsidRPr="00266B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B3552" w:rsidRPr="00266B22" w:rsidRDefault="00644D16" w:rsidP="003B355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2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 </w:t>
      </w:r>
      <w:r w:rsidR="00C64C57" w:rsidRPr="00266B22">
        <w:rPr>
          <w:rFonts w:ascii="Times New Roman" w:hAnsi="Times New Roman" w:cs="Times New Roman"/>
          <w:sz w:val="28"/>
          <w:szCs w:val="28"/>
          <w:shd w:val="clear" w:color="auto" w:fill="FFFFFF"/>
        </w:rPr>
        <w:t>мой</w:t>
      </w:r>
      <w:r w:rsidRPr="00266B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взгляд, </w:t>
      </w:r>
      <w:r w:rsidR="0034185F" w:rsidRPr="00266B22">
        <w:rPr>
          <w:rFonts w:ascii="Times New Roman" w:hAnsi="Times New Roman" w:cs="Times New Roman"/>
          <w:sz w:val="28"/>
          <w:szCs w:val="28"/>
          <w:shd w:val="clear" w:color="auto" w:fill="FFFFFF"/>
        </w:rPr>
        <w:t>такое сочетание</w:t>
      </w:r>
      <w:r w:rsidRPr="00266B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традиционного и инновационного методов в развитии познавательного интереса </w:t>
      </w:r>
      <w:r w:rsidR="0034185F" w:rsidRPr="00266B22">
        <w:rPr>
          <w:rFonts w:ascii="Times New Roman" w:hAnsi="Times New Roman" w:cs="Times New Roman"/>
          <w:sz w:val="28"/>
          <w:szCs w:val="28"/>
          <w:shd w:val="clear" w:color="auto" w:fill="FFFFFF"/>
        </w:rPr>
        <w:t>присутствует в</w:t>
      </w:r>
      <w:r w:rsidR="00DC6071" w:rsidRPr="00266B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185F" w:rsidRPr="00266B22">
        <w:rPr>
          <w:rFonts w:ascii="Times New Roman" w:hAnsi="Times New Roman" w:cs="Times New Roman"/>
          <w:sz w:val="28"/>
          <w:szCs w:val="28"/>
          <w:shd w:val="clear" w:color="auto" w:fill="FFFFFF"/>
        </w:rPr>
        <w:t>моей программе</w:t>
      </w:r>
      <w:r w:rsidR="00DC6071" w:rsidRPr="00266B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внеурочной деятельности</w:t>
      </w:r>
      <w:r w:rsidR="00DC2B17" w:rsidRPr="00266B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2B17" w:rsidRPr="005A79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«Поиск»</w:t>
      </w:r>
      <w:r w:rsidR="005A797B" w:rsidRPr="005A79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</w:t>
      </w:r>
      <w:hyperlink r:id="rId16" w:history="1">
        <w:r w:rsidR="005A797B" w:rsidRPr="005A797B">
          <w:rPr>
            <w:rStyle w:val="a9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https://ehl8228.wixsite.com/elma/stranica-uchastnika</w:t>
        </w:r>
      </w:hyperlink>
      <w:r w:rsidR="005A797B" w:rsidRPr="005A79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5A79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266B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которая позволяет планируемые результаты реализовывать в ур</w:t>
      </w:r>
      <w:r w:rsidR="0034185F" w:rsidRPr="00266B22">
        <w:rPr>
          <w:rFonts w:ascii="Times New Roman" w:hAnsi="Times New Roman" w:cs="Times New Roman"/>
          <w:sz w:val="28"/>
          <w:szCs w:val="28"/>
          <w:shd w:val="clear" w:color="auto" w:fill="FFFFFF"/>
        </w:rPr>
        <w:t>очной и внеурочной деятельности.</w:t>
      </w:r>
      <w:r w:rsidR="00DC2B17" w:rsidRPr="00266B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2B17" w:rsidRPr="0026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обеспечивает развитие интеллектуальных общеучебных умений, творческих способностей у учащихся, необходимых для дальнейшей самореализации и формирования личности ребенка, позволяет учащимся проявить себя, вы</w:t>
      </w:r>
      <w:r w:rsidR="003B3552" w:rsidRPr="0026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явить свой творческий потенциал, а также на основе семейного древа осознать тот факт, что ребенок, его семья, предки – это тоже часть истории.</w:t>
      </w:r>
    </w:p>
    <w:p w:rsidR="00FF59B2" w:rsidRPr="00266B22" w:rsidRDefault="00FF59B2" w:rsidP="00570A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6B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Программа носит метапредметный характер. Она позволяет сформировать ключевые компетенции, такие как умение работать с текстом, преобразовывать информацию, представлять ее в структурированном виде.  </w:t>
      </w:r>
    </w:p>
    <w:p w:rsidR="00DC2B17" w:rsidRPr="00266B22" w:rsidRDefault="00DC2B17" w:rsidP="00570A1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по внеурочной деятельности осуществляется в виде тестовых работ, учебного проекта, исследовательского проекта. За первое полугодие было проведено тестирование по пяти блокам. В нем принимало участие </w:t>
      </w:r>
      <w:r w:rsidR="00F86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учеников</w:t>
      </w:r>
      <w:r w:rsidRPr="0026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класса. Тест включал в себя вопросы по следующим темам: «Что такое исторический источник», «Классификация исторических источников», «Алгоритм работы с фото и аудио документами».</w:t>
      </w:r>
    </w:p>
    <w:p w:rsidR="00DC2B17" w:rsidRPr="00266B22" w:rsidRDefault="00DC2B17" w:rsidP="00570A1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тестирования показали, что 85% учеников обладают высоким уровнем знаний в рамках изученных тем.</w:t>
      </w:r>
    </w:p>
    <w:p w:rsidR="005B57A8" w:rsidRPr="00266B22" w:rsidRDefault="00DC2B17" w:rsidP="00570A1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 же время анкетирование по теме «Семейный архив» детей и родителей показало, что некоторые из них не уделяют внимание </w:t>
      </w:r>
      <w:r w:rsidR="00570A1E" w:rsidRPr="0026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данному направлению. Постепенное </w:t>
      </w:r>
      <w:r w:rsidR="00C64C57" w:rsidRPr="0026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 w:rsidR="00570A1E" w:rsidRPr="0026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проектных заданий позволило включить в работу данную категорию родителей.</w:t>
      </w:r>
    </w:p>
    <w:p w:rsidR="00742132" w:rsidRDefault="00742132" w:rsidP="00570A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6432A" w:rsidRPr="0026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хочу сказать, что мой педагогически</w:t>
      </w:r>
      <w:r w:rsidR="005C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6432A" w:rsidRPr="0026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еще не велик, но я вижу результативность своего труда, вижу старания учеников, в глазах которых есть живо</w:t>
      </w:r>
      <w:r w:rsidR="005C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6432A" w:rsidRPr="0026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моему предмету. И я очень постараюсь не только дать прочные знания, но и принять участие в формировании их правильной гражданской позиции.</w:t>
      </w:r>
    </w:p>
    <w:p w:rsidR="002D5FBA" w:rsidRPr="00266B22" w:rsidRDefault="002D5FBA" w:rsidP="00570A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19F" w:rsidRDefault="002D5FBA" w:rsidP="00570A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литературы:</w:t>
      </w:r>
    </w:p>
    <w:p w:rsidR="002D5FBA" w:rsidRPr="002D5FBA" w:rsidRDefault="002D5FBA" w:rsidP="00570A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FBA" w:rsidRPr="002D5FBA" w:rsidRDefault="002D5FBA" w:rsidP="002D5FBA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Борзова Л.П. Игры на уроках истории.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D5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М.,2001г.</w:t>
      </w:r>
    </w:p>
    <w:p w:rsidR="002D5FBA" w:rsidRPr="002D5FBA" w:rsidRDefault="002D5FBA" w:rsidP="002D5FBA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FBA">
        <w:rPr>
          <w:rFonts w:ascii="Times New Roman" w:hAnsi="Times New Roman" w:cs="Times New Roman"/>
          <w:sz w:val="24"/>
          <w:szCs w:val="24"/>
        </w:rPr>
        <w:t>Курочкина Н.А. Развитие познавательных интересов школьников на уроках истории. - Великий Новгород, 2007.</w:t>
      </w:r>
    </w:p>
    <w:p w:rsidR="002D5FBA" w:rsidRPr="002D5FBA" w:rsidRDefault="002D5FBA" w:rsidP="002D5FBA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Лемина Г.Л. Обществознание. История. Современные технологии на уроках и внеклассных занятиях.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D5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Волгоград, 2013г.</w:t>
      </w:r>
    </w:p>
    <w:p w:rsidR="002D5FBA" w:rsidRPr="002D5FBA" w:rsidRDefault="002D5FBA" w:rsidP="002D5FB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D5FBA">
        <w:rPr>
          <w:rFonts w:ascii="Times New Roman" w:hAnsi="Times New Roman" w:cs="Times New Roman"/>
          <w:iCs/>
          <w:sz w:val="24"/>
          <w:szCs w:val="24"/>
        </w:rPr>
        <w:t xml:space="preserve">Никольский В. К.      </w:t>
      </w:r>
      <w:r w:rsidRPr="002D5FBA">
        <w:rPr>
          <w:rFonts w:ascii="Times New Roman" w:hAnsi="Times New Roman" w:cs="Times New Roman"/>
          <w:sz w:val="24"/>
          <w:szCs w:val="24"/>
        </w:rPr>
        <w:t>Детство     человечества. — Ленинград, 1939.</w:t>
      </w:r>
    </w:p>
    <w:p w:rsidR="002D5FBA" w:rsidRPr="002D5FBA" w:rsidRDefault="002D5FBA" w:rsidP="002D5FBA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Сечина Т.И., Головцова В.В. Справочник учителя истории и обществознания.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D5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Волгоград, 2013г.</w:t>
      </w:r>
    </w:p>
    <w:p w:rsidR="002D5FBA" w:rsidRPr="002D5FBA" w:rsidRDefault="002D5FBA" w:rsidP="002D5FBA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Суркова Н.Б., Яровая О.А. История 5-8 классы. Интерактивные методы преподавания.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D5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Волгоград, 2010г.</w:t>
      </w:r>
    </w:p>
    <w:p w:rsidR="002D5FBA" w:rsidRPr="002D5FBA" w:rsidRDefault="002D5FBA" w:rsidP="002D5FBA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Челышева И.В. </w:t>
      </w:r>
      <w:r w:rsidRPr="002D5FBA">
        <w:rPr>
          <w:rFonts w:ascii="Times New Roman" w:hAnsi="Times New Roman" w:cs="Times New Roman"/>
          <w:sz w:val="24"/>
          <w:szCs w:val="24"/>
        </w:rPr>
        <w:t>Развитие познавательных интересов школьников в условиях компьютеризации современного о</w:t>
      </w:r>
      <w:r>
        <w:rPr>
          <w:rFonts w:ascii="Times New Roman" w:hAnsi="Times New Roman" w:cs="Times New Roman"/>
          <w:sz w:val="24"/>
          <w:szCs w:val="24"/>
        </w:rPr>
        <w:t>бразования. -  Таганрог, 2006.</w:t>
      </w:r>
    </w:p>
    <w:p w:rsidR="002D5FBA" w:rsidRPr="007432F3" w:rsidRDefault="002D5FBA" w:rsidP="002D5FBA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FBA">
        <w:rPr>
          <w:rFonts w:ascii="Times New Roman" w:hAnsi="Times New Roman" w:cs="Times New Roman"/>
          <w:sz w:val="24"/>
          <w:szCs w:val="24"/>
        </w:rPr>
        <w:lastRenderedPageBreak/>
        <w:t>Щукина Г.И</w:t>
      </w:r>
      <w:r w:rsidRPr="002D5FBA">
        <w:rPr>
          <w:rFonts w:ascii="Times New Roman" w:hAnsi="Times New Roman" w:cs="Times New Roman"/>
          <w:b/>
          <w:sz w:val="24"/>
          <w:szCs w:val="24"/>
        </w:rPr>
        <w:t>.,</w:t>
      </w:r>
      <w:r w:rsidRPr="002D5FBA">
        <w:rPr>
          <w:rFonts w:ascii="Times New Roman" w:hAnsi="Times New Roman" w:cs="Times New Roman"/>
          <w:sz w:val="24"/>
          <w:szCs w:val="24"/>
        </w:rPr>
        <w:t xml:space="preserve"> Пидкасистый П.И. Педагогические проблемы формирования познавательного интереса. - М., 1988.</w:t>
      </w:r>
    </w:p>
    <w:p w:rsidR="007432F3" w:rsidRDefault="007432F3" w:rsidP="007432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2F3" w:rsidRDefault="007432F3" w:rsidP="007432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Интернет-ресурсы:</w:t>
      </w:r>
    </w:p>
    <w:p w:rsidR="007432F3" w:rsidRDefault="00A11CD0" w:rsidP="00A11CD0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познавательного интереса на уроках и во внеурочной деятельности </w:t>
      </w:r>
      <w:hyperlink r:id="rId17" w:history="1">
        <w:r w:rsidRPr="00B542E4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https://nsportal.ru/nachalnaya-shkola/raznoe/2012/06/16/razvitie-poznavatelnogo-interesa-uchashchikhsya-na-urokakh-i-vo</w:t>
        </w:r>
      </w:hyperlink>
    </w:p>
    <w:p w:rsidR="00A11CD0" w:rsidRDefault="00A11CD0" w:rsidP="00A11CD0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познавательного интереса школьников</w:t>
      </w:r>
    </w:p>
    <w:p w:rsidR="00A11CD0" w:rsidRDefault="00D20617" w:rsidP="00A11CD0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="00A11CD0" w:rsidRPr="00B542E4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http://www.pgsga.ru/structure/laboratory/trudy/page5.php\</w:t>
        </w:r>
      </w:hyperlink>
    </w:p>
    <w:p w:rsidR="00A11CD0" w:rsidRDefault="00A11CD0" w:rsidP="00A11CD0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познавательного интереса учащихся на уроках истории </w:t>
      </w:r>
    </w:p>
    <w:p w:rsidR="00A11CD0" w:rsidRDefault="00D20617" w:rsidP="00A11CD0">
      <w:pPr>
        <w:pStyle w:val="a3"/>
        <w:shd w:val="clear" w:color="auto" w:fill="FFFFFF"/>
        <w:spacing w:after="0"/>
        <w:jc w:val="both"/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</w:pPr>
      <w:hyperlink r:id="rId19" w:history="1">
        <w:r w:rsidR="00A11CD0" w:rsidRPr="00A11CD0">
          <w:rPr>
            <w:rStyle w:val="a9"/>
            <w:rFonts w:ascii="Arial" w:hAnsi="Arial" w:cs="Arial"/>
            <w:sz w:val="21"/>
            <w:szCs w:val="21"/>
            <w:shd w:val="clear" w:color="auto" w:fill="FFFFFF"/>
            <w:lang w:val="en-US"/>
          </w:rPr>
          <w:t>golschool.org.ru/DswMedia/vorobieva-opyt.doc</w:t>
        </w:r>
      </w:hyperlink>
    </w:p>
    <w:p w:rsidR="00A11CD0" w:rsidRPr="00A11CD0" w:rsidRDefault="00A11CD0" w:rsidP="00A11CD0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Урусова А. М. Развитие познавательного интереса учащихся </w:t>
      </w:r>
    </w:p>
    <w:p w:rsidR="00A11CD0" w:rsidRPr="00A11CD0" w:rsidRDefault="00D20617" w:rsidP="00A11CD0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history="1">
        <w:r w:rsidR="00A11CD0" w:rsidRPr="00A11CD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https://moluch.ru/archive/47/5945/</w:t>
        </w:r>
      </w:hyperlink>
    </w:p>
    <w:p w:rsidR="002D5FBA" w:rsidRPr="00A11CD0" w:rsidRDefault="002D5FBA" w:rsidP="00570A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FBA" w:rsidRPr="00A11CD0" w:rsidRDefault="002D5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D5FBA" w:rsidRPr="00A11CD0" w:rsidSect="00266B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11E" w:rsidRDefault="00F6211E" w:rsidP="00B40054">
      <w:pPr>
        <w:spacing w:after="0" w:line="240" w:lineRule="auto"/>
      </w:pPr>
      <w:r>
        <w:separator/>
      </w:r>
    </w:p>
  </w:endnote>
  <w:endnote w:type="continuationSeparator" w:id="0">
    <w:p w:rsidR="00F6211E" w:rsidRDefault="00F6211E" w:rsidP="00B4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11E" w:rsidRDefault="00F6211E" w:rsidP="00B40054">
      <w:pPr>
        <w:spacing w:after="0" w:line="240" w:lineRule="auto"/>
      </w:pPr>
      <w:r>
        <w:separator/>
      </w:r>
    </w:p>
  </w:footnote>
  <w:footnote w:type="continuationSeparator" w:id="0">
    <w:p w:rsidR="00F6211E" w:rsidRDefault="00F6211E" w:rsidP="00B40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379D6"/>
    <w:multiLevelType w:val="hybridMultilevel"/>
    <w:tmpl w:val="3B7A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75053"/>
    <w:multiLevelType w:val="hybridMultilevel"/>
    <w:tmpl w:val="A84C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002D3"/>
    <w:multiLevelType w:val="multilevel"/>
    <w:tmpl w:val="26142E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4073D6"/>
    <w:multiLevelType w:val="hybridMultilevel"/>
    <w:tmpl w:val="626068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C56896"/>
    <w:multiLevelType w:val="hybridMultilevel"/>
    <w:tmpl w:val="072C7F9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46A0316"/>
    <w:multiLevelType w:val="hybridMultilevel"/>
    <w:tmpl w:val="1010B47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424404"/>
    <w:multiLevelType w:val="hybridMultilevel"/>
    <w:tmpl w:val="4482AAA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33B54C7"/>
    <w:multiLevelType w:val="hybridMultilevel"/>
    <w:tmpl w:val="E032720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57D6A90"/>
    <w:multiLevelType w:val="hybridMultilevel"/>
    <w:tmpl w:val="BFEAF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C4481"/>
    <w:multiLevelType w:val="hybridMultilevel"/>
    <w:tmpl w:val="7BF6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0248E"/>
    <w:multiLevelType w:val="multilevel"/>
    <w:tmpl w:val="40EC0D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18"/>
    <w:rsid w:val="00006519"/>
    <w:rsid w:val="00006CB1"/>
    <w:rsid w:val="0002124E"/>
    <w:rsid w:val="000229FF"/>
    <w:rsid w:val="00024165"/>
    <w:rsid w:val="00026FDB"/>
    <w:rsid w:val="00033235"/>
    <w:rsid w:val="000371A2"/>
    <w:rsid w:val="00044264"/>
    <w:rsid w:val="0004619F"/>
    <w:rsid w:val="00050287"/>
    <w:rsid w:val="000527E2"/>
    <w:rsid w:val="000529A2"/>
    <w:rsid w:val="00062591"/>
    <w:rsid w:val="00076037"/>
    <w:rsid w:val="0008196A"/>
    <w:rsid w:val="00082DE0"/>
    <w:rsid w:val="00085ED3"/>
    <w:rsid w:val="000870D0"/>
    <w:rsid w:val="00097276"/>
    <w:rsid w:val="000A5826"/>
    <w:rsid w:val="000A60F9"/>
    <w:rsid w:val="000C4942"/>
    <w:rsid w:val="000D2AF0"/>
    <w:rsid w:val="000E18AF"/>
    <w:rsid w:val="000E280F"/>
    <w:rsid w:val="000E624F"/>
    <w:rsid w:val="000F7655"/>
    <w:rsid w:val="001051DB"/>
    <w:rsid w:val="00112903"/>
    <w:rsid w:val="00124700"/>
    <w:rsid w:val="00135707"/>
    <w:rsid w:val="00143E63"/>
    <w:rsid w:val="00146120"/>
    <w:rsid w:val="00151A03"/>
    <w:rsid w:val="001534C6"/>
    <w:rsid w:val="001545FA"/>
    <w:rsid w:val="0016432A"/>
    <w:rsid w:val="00174805"/>
    <w:rsid w:val="0018253F"/>
    <w:rsid w:val="00186615"/>
    <w:rsid w:val="00187B1A"/>
    <w:rsid w:val="00197040"/>
    <w:rsid w:val="001B0CE6"/>
    <w:rsid w:val="001C2FD2"/>
    <w:rsid w:val="001C3802"/>
    <w:rsid w:val="001C4AD0"/>
    <w:rsid w:val="001D3B73"/>
    <w:rsid w:val="001D4FF5"/>
    <w:rsid w:val="001E6B5F"/>
    <w:rsid w:val="001E6CAC"/>
    <w:rsid w:val="00205118"/>
    <w:rsid w:val="00213ED7"/>
    <w:rsid w:val="00215E3D"/>
    <w:rsid w:val="00217EC7"/>
    <w:rsid w:val="002321A3"/>
    <w:rsid w:val="0023378F"/>
    <w:rsid w:val="0024168A"/>
    <w:rsid w:val="0024738C"/>
    <w:rsid w:val="00251713"/>
    <w:rsid w:val="0025176A"/>
    <w:rsid w:val="00257365"/>
    <w:rsid w:val="00264176"/>
    <w:rsid w:val="0026422F"/>
    <w:rsid w:val="00266B22"/>
    <w:rsid w:val="00277167"/>
    <w:rsid w:val="00286337"/>
    <w:rsid w:val="00296E50"/>
    <w:rsid w:val="002A3C49"/>
    <w:rsid w:val="002A60AF"/>
    <w:rsid w:val="002B2719"/>
    <w:rsid w:val="002D5FBA"/>
    <w:rsid w:val="002E032E"/>
    <w:rsid w:val="002E24F0"/>
    <w:rsid w:val="002E3B06"/>
    <w:rsid w:val="002F348E"/>
    <w:rsid w:val="002F6833"/>
    <w:rsid w:val="00304324"/>
    <w:rsid w:val="0030583F"/>
    <w:rsid w:val="003131BD"/>
    <w:rsid w:val="00313AAA"/>
    <w:rsid w:val="0032178F"/>
    <w:rsid w:val="00325013"/>
    <w:rsid w:val="00335698"/>
    <w:rsid w:val="00340C2A"/>
    <w:rsid w:val="0034185F"/>
    <w:rsid w:val="0034711D"/>
    <w:rsid w:val="003475CC"/>
    <w:rsid w:val="00363369"/>
    <w:rsid w:val="003638B2"/>
    <w:rsid w:val="00366145"/>
    <w:rsid w:val="003666F8"/>
    <w:rsid w:val="00372FCD"/>
    <w:rsid w:val="00375628"/>
    <w:rsid w:val="0038128F"/>
    <w:rsid w:val="00382A3A"/>
    <w:rsid w:val="00383EF2"/>
    <w:rsid w:val="003917D9"/>
    <w:rsid w:val="00397D20"/>
    <w:rsid w:val="003A7BCE"/>
    <w:rsid w:val="003B2CFE"/>
    <w:rsid w:val="003B3552"/>
    <w:rsid w:val="003B5432"/>
    <w:rsid w:val="003C635C"/>
    <w:rsid w:val="003E176F"/>
    <w:rsid w:val="003E4103"/>
    <w:rsid w:val="003F1333"/>
    <w:rsid w:val="004047D8"/>
    <w:rsid w:val="00407195"/>
    <w:rsid w:val="004072C3"/>
    <w:rsid w:val="00412282"/>
    <w:rsid w:val="00416509"/>
    <w:rsid w:val="0043386E"/>
    <w:rsid w:val="00433FD5"/>
    <w:rsid w:val="00434359"/>
    <w:rsid w:val="00434391"/>
    <w:rsid w:val="00452683"/>
    <w:rsid w:val="00473A1B"/>
    <w:rsid w:val="0048248B"/>
    <w:rsid w:val="00494C44"/>
    <w:rsid w:val="00495579"/>
    <w:rsid w:val="004A02E7"/>
    <w:rsid w:val="004A15A9"/>
    <w:rsid w:val="004A625F"/>
    <w:rsid w:val="004B3F50"/>
    <w:rsid w:val="004B618C"/>
    <w:rsid w:val="004C06CA"/>
    <w:rsid w:val="004C0D1F"/>
    <w:rsid w:val="004D49A1"/>
    <w:rsid w:val="004D6F98"/>
    <w:rsid w:val="004E0E3A"/>
    <w:rsid w:val="004E2937"/>
    <w:rsid w:val="004E7A16"/>
    <w:rsid w:val="004F1F51"/>
    <w:rsid w:val="00506805"/>
    <w:rsid w:val="00522DAC"/>
    <w:rsid w:val="00524ADB"/>
    <w:rsid w:val="005265D0"/>
    <w:rsid w:val="005356A8"/>
    <w:rsid w:val="00552669"/>
    <w:rsid w:val="00555204"/>
    <w:rsid w:val="005700C5"/>
    <w:rsid w:val="00570A1E"/>
    <w:rsid w:val="00580A57"/>
    <w:rsid w:val="00593776"/>
    <w:rsid w:val="005975AA"/>
    <w:rsid w:val="005A21D5"/>
    <w:rsid w:val="005A797B"/>
    <w:rsid w:val="005B1CC9"/>
    <w:rsid w:val="005B26CE"/>
    <w:rsid w:val="005B57A8"/>
    <w:rsid w:val="005C0553"/>
    <w:rsid w:val="005C35A1"/>
    <w:rsid w:val="005C63EB"/>
    <w:rsid w:val="005D34B8"/>
    <w:rsid w:val="005F16A2"/>
    <w:rsid w:val="005F223A"/>
    <w:rsid w:val="005F2760"/>
    <w:rsid w:val="00606DE2"/>
    <w:rsid w:val="00606E95"/>
    <w:rsid w:val="00607F7D"/>
    <w:rsid w:val="00614828"/>
    <w:rsid w:val="00623D4B"/>
    <w:rsid w:val="00644D16"/>
    <w:rsid w:val="00650153"/>
    <w:rsid w:val="00655F8B"/>
    <w:rsid w:val="00663685"/>
    <w:rsid w:val="00666CC3"/>
    <w:rsid w:val="00673A90"/>
    <w:rsid w:val="00676365"/>
    <w:rsid w:val="00677D00"/>
    <w:rsid w:val="00681727"/>
    <w:rsid w:val="006833E0"/>
    <w:rsid w:val="00692B41"/>
    <w:rsid w:val="00695C43"/>
    <w:rsid w:val="00697807"/>
    <w:rsid w:val="006B0FA0"/>
    <w:rsid w:val="006B3416"/>
    <w:rsid w:val="006D1555"/>
    <w:rsid w:val="006D7812"/>
    <w:rsid w:val="006D7D5D"/>
    <w:rsid w:val="006E3BC4"/>
    <w:rsid w:val="006E7A26"/>
    <w:rsid w:val="006E7F3B"/>
    <w:rsid w:val="006F6CC7"/>
    <w:rsid w:val="006F770F"/>
    <w:rsid w:val="00701299"/>
    <w:rsid w:val="00706835"/>
    <w:rsid w:val="00713A8F"/>
    <w:rsid w:val="00714BB1"/>
    <w:rsid w:val="00724FB4"/>
    <w:rsid w:val="00742132"/>
    <w:rsid w:val="007432F3"/>
    <w:rsid w:val="00744C63"/>
    <w:rsid w:val="0075136C"/>
    <w:rsid w:val="00760BE9"/>
    <w:rsid w:val="00771120"/>
    <w:rsid w:val="00786DEA"/>
    <w:rsid w:val="007876E6"/>
    <w:rsid w:val="007A2E35"/>
    <w:rsid w:val="007A318B"/>
    <w:rsid w:val="007C4A28"/>
    <w:rsid w:val="007D62EC"/>
    <w:rsid w:val="007D7A9A"/>
    <w:rsid w:val="007E03D0"/>
    <w:rsid w:val="007E3804"/>
    <w:rsid w:val="007E50F4"/>
    <w:rsid w:val="007E7E01"/>
    <w:rsid w:val="007F4802"/>
    <w:rsid w:val="00802B1A"/>
    <w:rsid w:val="00804AB0"/>
    <w:rsid w:val="008076A0"/>
    <w:rsid w:val="00810A8F"/>
    <w:rsid w:val="008115BE"/>
    <w:rsid w:val="00814181"/>
    <w:rsid w:val="0081566F"/>
    <w:rsid w:val="00820699"/>
    <w:rsid w:val="00824959"/>
    <w:rsid w:val="00835344"/>
    <w:rsid w:val="00835CCB"/>
    <w:rsid w:val="00851A50"/>
    <w:rsid w:val="00857DA8"/>
    <w:rsid w:val="00862D14"/>
    <w:rsid w:val="008669C7"/>
    <w:rsid w:val="008711E3"/>
    <w:rsid w:val="00873549"/>
    <w:rsid w:val="00875176"/>
    <w:rsid w:val="00884F0F"/>
    <w:rsid w:val="008872DA"/>
    <w:rsid w:val="00892E37"/>
    <w:rsid w:val="008A19ED"/>
    <w:rsid w:val="008C08F2"/>
    <w:rsid w:val="008D711D"/>
    <w:rsid w:val="008E075C"/>
    <w:rsid w:val="008E209A"/>
    <w:rsid w:val="008E7380"/>
    <w:rsid w:val="008F0A64"/>
    <w:rsid w:val="008F5E47"/>
    <w:rsid w:val="008F5E62"/>
    <w:rsid w:val="008F626B"/>
    <w:rsid w:val="0091406A"/>
    <w:rsid w:val="009152CD"/>
    <w:rsid w:val="009250FD"/>
    <w:rsid w:val="00927A5A"/>
    <w:rsid w:val="00935B24"/>
    <w:rsid w:val="009376F7"/>
    <w:rsid w:val="00937E7A"/>
    <w:rsid w:val="00943EC9"/>
    <w:rsid w:val="00975FC1"/>
    <w:rsid w:val="009762D9"/>
    <w:rsid w:val="00977881"/>
    <w:rsid w:val="00977F50"/>
    <w:rsid w:val="00981AE8"/>
    <w:rsid w:val="009841A6"/>
    <w:rsid w:val="0098781B"/>
    <w:rsid w:val="0099720A"/>
    <w:rsid w:val="009A05B5"/>
    <w:rsid w:val="009A6539"/>
    <w:rsid w:val="009B4D0E"/>
    <w:rsid w:val="009B4D70"/>
    <w:rsid w:val="009C31D8"/>
    <w:rsid w:val="009D2805"/>
    <w:rsid w:val="009D3840"/>
    <w:rsid w:val="009D7AFF"/>
    <w:rsid w:val="009E07DC"/>
    <w:rsid w:val="009E2714"/>
    <w:rsid w:val="009E496E"/>
    <w:rsid w:val="009E773B"/>
    <w:rsid w:val="009F1239"/>
    <w:rsid w:val="009F167B"/>
    <w:rsid w:val="009F5D10"/>
    <w:rsid w:val="00A11CD0"/>
    <w:rsid w:val="00A17C89"/>
    <w:rsid w:val="00A2686D"/>
    <w:rsid w:val="00A4331A"/>
    <w:rsid w:val="00A5515B"/>
    <w:rsid w:val="00A615E7"/>
    <w:rsid w:val="00A70EC2"/>
    <w:rsid w:val="00A7275E"/>
    <w:rsid w:val="00A83BC5"/>
    <w:rsid w:val="00AA3F2C"/>
    <w:rsid w:val="00AB3EB9"/>
    <w:rsid w:val="00AB6B28"/>
    <w:rsid w:val="00AB775A"/>
    <w:rsid w:val="00AC3785"/>
    <w:rsid w:val="00AD0A07"/>
    <w:rsid w:val="00AD2A95"/>
    <w:rsid w:val="00AD48FF"/>
    <w:rsid w:val="00AE3434"/>
    <w:rsid w:val="00AF3B6E"/>
    <w:rsid w:val="00B065D2"/>
    <w:rsid w:val="00B12B5C"/>
    <w:rsid w:val="00B241AE"/>
    <w:rsid w:val="00B30ADA"/>
    <w:rsid w:val="00B3213E"/>
    <w:rsid w:val="00B357E6"/>
    <w:rsid w:val="00B36DBA"/>
    <w:rsid w:val="00B40054"/>
    <w:rsid w:val="00B463B9"/>
    <w:rsid w:val="00B50B0F"/>
    <w:rsid w:val="00B60B93"/>
    <w:rsid w:val="00B7134F"/>
    <w:rsid w:val="00B8254F"/>
    <w:rsid w:val="00B830E2"/>
    <w:rsid w:val="00B87924"/>
    <w:rsid w:val="00B90E9B"/>
    <w:rsid w:val="00BA0B62"/>
    <w:rsid w:val="00BA302F"/>
    <w:rsid w:val="00BA4346"/>
    <w:rsid w:val="00BB176E"/>
    <w:rsid w:val="00BB3D7F"/>
    <w:rsid w:val="00BB5356"/>
    <w:rsid w:val="00BC0E67"/>
    <w:rsid w:val="00BC1EB8"/>
    <w:rsid w:val="00BC23BC"/>
    <w:rsid w:val="00BC7FF7"/>
    <w:rsid w:val="00BE0D68"/>
    <w:rsid w:val="00BE261B"/>
    <w:rsid w:val="00BE2DFA"/>
    <w:rsid w:val="00BE3138"/>
    <w:rsid w:val="00BF5030"/>
    <w:rsid w:val="00BF69E7"/>
    <w:rsid w:val="00C000ED"/>
    <w:rsid w:val="00C07FEF"/>
    <w:rsid w:val="00C11490"/>
    <w:rsid w:val="00C176A5"/>
    <w:rsid w:val="00C21A8A"/>
    <w:rsid w:val="00C26E8D"/>
    <w:rsid w:val="00C42F4C"/>
    <w:rsid w:val="00C454AF"/>
    <w:rsid w:val="00C465A5"/>
    <w:rsid w:val="00C521DE"/>
    <w:rsid w:val="00C601FC"/>
    <w:rsid w:val="00C64C57"/>
    <w:rsid w:val="00C67D47"/>
    <w:rsid w:val="00C70995"/>
    <w:rsid w:val="00C85AE8"/>
    <w:rsid w:val="00C947D7"/>
    <w:rsid w:val="00C95D30"/>
    <w:rsid w:val="00C96B10"/>
    <w:rsid w:val="00CA5085"/>
    <w:rsid w:val="00CB7A1B"/>
    <w:rsid w:val="00CC1B06"/>
    <w:rsid w:val="00CD08A7"/>
    <w:rsid w:val="00CD3006"/>
    <w:rsid w:val="00CD42FA"/>
    <w:rsid w:val="00CE08F2"/>
    <w:rsid w:val="00CE1048"/>
    <w:rsid w:val="00CE2CAA"/>
    <w:rsid w:val="00D05450"/>
    <w:rsid w:val="00D110D8"/>
    <w:rsid w:val="00D1297E"/>
    <w:rsid w:val="00D14B36"/>
    <w:rsid w:val="00D20617"/>
    <w:rsid w:val="00D245F8"/>
    <w:rsid w:val="00D279BA"/>
    <w:rsid w:val="00D31CE6"/>
    <w:rsid w:val="00D322E8"/>
    <w:rsid w:val="00D357AC"/>
    <w:rsid w:val="00D41C6A"/>
    <w:rsid w:val="00D42DC0"/>
    <w:rsid w:val="00D51B6E"/>
    <w:rsid w:val="00D574CA"/>
    <w:rsid w:val="00D623BE"/>
    <w:rsid w:val="00D7183F"/>
    <w:rsid w:val="00D736CC"/>
    <w:rsid w:val="00D75044"/>
    <w:rsid w:val="00D750EF"/>
    <w:rsid w:val="00D75BAB"/>
    <w:rsid w:val="00D77F9B"/>
    <w:rsid w:val="00D80163"/>
    <w:rsid w:val="00D81347"/>
    <w:rsid w:val="00D81871"/>
    <w:rsid w:val="00D876CF"/>
    <w:rsid w:val="00D917EB"/>
    <w:rsid w:val="00D91B1D"/>
    <w:rsid w:val="00D91C76"/>
    <w:rsid w:val="00DC14D4"/>
    <w:rsid w:val="00DC1FE3"/>
    <w:rsid w:val="00DC2595"/>
    <w:rsid w:val="00DC2B17"/>
    <w:rsid w:val="00DC6071"/>
    <w:rsid w:val="00DF3AF0"/>
    <w:rsid w:val="00DF4596"/>
    <w:rsid w:val="00DF4CE7"/>
    <w:rsid w:val="00E00107"/>
    <w:rsid w:val="00E056A2"/>
    <w:rsid w:val="00E07804"/>
    <w:rsid w:val="00E123D1"/>
    <w:rsid w:val="00E12AD8"/>
    <w:rsid w:val="00E21349"/>
    <w:rsid w:val="00E24A7F"/>
    <w:rsid w:val="00E257FA"/>
    <w:rsid w:val="00E2583D"/>
    <w:rsid w:val="00E269DB"/>
    <w:rsid w:val="00E271EF"/>
    <w:rsid w:val="00E31BF6"/>
    <w:rsid w:val="00E32214"/>
    <w:rsid w:val="00E333BC"/>
    <w:rsid w:val="00E35649"/>
    <w:rsid w:val="00E41E09"/>
    <w:rsid w:val="00E4203B"/>
    <w:rsid w:val="00E470E6"/>
    <w:rsid w:val="00E56BB0"/>
    <w:rsid w:val="00E6429B"/>
    <w:rsid w:val="00E65D1E"/>
    <w:rsid w:val="00E72187"/>
    <w:rsid w:val="00E74793"/>
    <w:rsid w:val="00E81BC7"/>
    <w:rsid w:val="00E841C9"/>
    <w:rsid w:val="00EA1FE3"/>
    <w:rsid w:val="00EB1FC9"/>
    <w:rsid w:val="00EB4711"/>
    <w:rsid w:val="00EB7032"/>
    <w:rsid w:val="00EC1915"/>
    <w:rsid w:val="00EC6B0E"/>
    <w:rsid w:val="00ED09B6"/>
    <w:rsid w:val="00EE38EF"/>
    <w:rsid w:val="00EF530D"/>
    <w:rsid w:val="00EF76B0"/>
    <w:rsid w:val="00F022ED"/>
    <w:rsid w:val="00F114DD"/>
    <w:rsid w:val="00F141A4"/>
    <w:rsid w:val="00F1464F"/>
    <w:rsid w:val="00F251CE"/>
    <w:rsid w:val="00F27B39"/>
    <w:rsid w:val="00F313CD"/>
    <w:rsid w:val="00F323AC"/>
    <w:rsid w:val="00F41C7C"/>
    <w:rsid w:val="00F44C98"/>
    <w:rsid w:val="00F453FB"/>
    <w:rsid w:val="00F508A9"/>
    <w:rsid w:val="00F600C5"/>
    <w:rsid w:val="00F62088"/>
    <w:rsid w:val="00F6211E"/>
    <w:rsid w:val="00F62C63"/>
    <w:rsid w:val="00F634DF"/>
    <w:rsid w:val="00F6554F"/>
    <w:rsid w:val="00F67CA8"/>
    <w:rsid w:val="00F70A64"/>
    <w:rsid w:val="00F72BB3"/>
    <w:rsid w:val="00F74529"/>
    <w:rsid w:val="00F75F75"/>
    <w:rsid w:val="00F81E18"/>
    <w:rsid w:val="00F832DF"/>
    <w:rsid w:val="00F86C71"/>
    <w:rsid w:val="00F9720E"/>
    <w:rsid w:val="00FA1CAF"/>
    <w:rsid w:val="00FA2604"/>
    <w:rsid w:val="00FB0FA8"/>
    <w:rsid w:val="00FB2032"/>
    <w:rsid w:val="00FB6998"/>
    <w:rsid w:val="00FC1193"/>
    <w:rsid w:val="00FC47D9"/>
    <w:rsid w:val="00FC78EB"/>
    <w:rsid w:val="00FD67A2"/>
    <w:rsid w:val="00FE5BAA"/>
    <w:rsid w:val="00FE78EF"/>
    <w:rsid w:val="00FF08EF"/>
    <w:rsid w:val="00FF2D3E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6461B-A4D5-4252-A441-536195AB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AE8"/>
    <w:pPr>
      <w:ind w:left="720"/>
      <w:contextualSpacing/>
    </w:pPr>
  </w:style>
  <w:style w:type="paragraph" w:customStyle="1" w:styleId="21">
    <w:name w:val="Основной текст 21"/>
    <w:basedOn w:val="a"/>
    <w:rsid w:val="00C96B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4072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072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3">
    <w:name w:val="c3"/>
    <w:basedOn w:val="a0"/>
    <w:rsid w:val="00434359"/>
  </w:style>
  <w:style w:type="paragraph" w:customStyle="1" w:styleId="c1">
    <w:name w:val="c1"/>
    <w:basedOn w:val="a"/>
    <w:rsid w:val="009E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5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30E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C259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A797B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B40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0054"/>
  </w:style>
  <w:style w:type="paragraph" w:styleId="ad">
    <w:name w:val="footer"/>
    <w:basedOn w:val="a"/>
    <w:link w:val="ae"/>
    <w:uiPriority w:val="99"/>
    <w:unhideWhenUsed/>
    <w:rsid w:val="00B40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0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23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us-biography.ru/%20%20" TargetMode="External"/><Relationship Id="rId18" Type="http://schemas.openxmlformats.org/officeDocument/2006/relationships/hyperlink" Target="http://www.pgsga.ru/structure/laboratory/trudy/page5.php\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histrf.ru/%20" TargetMode="External"/><Relationship Id="rId17" Type="http://schemas.openxmlformats.org/officeDocument/2006/relationships/hyperlink" Target="https://nsportal.ru/nachalnaya-shkola/raznoe/2012/06/16/razvitie-poznavatelnogo-interesa-uchashchikhsya-na-urokakh-i-v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hl8228.wixsite.com/elma/stranica-uchastnika" TargetMode="External"/><Relationship Id="rId20" Type="http://schemas.openxmlformats.org/officeDocument/2006/relationships/hyperlink" Target="https://moluch.ru/archive/47/594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hyperlink" Target="https://moluch.ru/archive/47/5945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0" i="0" baseline="0">
                <a:effectLst/>
              </a:rPr>
              <a:t>Сформированность предметных компетенций в 5 Д классе</a:t>
            </a:r>
            <a:endParaRPr lang="ru-RU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начало первой четверти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Сформированы</c:v>
                </c:pt>
                <c:pt idx="1">
                  <c:v>Сформирвоаны частично</c:v>
                </c:pt>
                <c:pt idx="2">
                  <c:v>не сформированы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7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конец первого полугодия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Сформированы</c:v>
                </c:pt>
                <c:pt idx="1">
                  <c:v>Сформирвоаны частично</c:v>
                </c:pt>
                <c:pt idx="2">
                  <c:v>не сформированы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</c:v>
                </c:pt>
                <c:pt idx="1">
                  <c:v>8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345320944"/>
        <c:axId val="-1345320400"/>
        <c:axId val="0"/>
      </c:bar3DChart>
      <c:catAx>
        <c:axId val="-1345320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345320400"/>
        <c:crosses val="autoZero"/>
        <c:auto val="1"/>
        <c:lblAlgn val="ctr"/>
        <c:lblOffset val="100"/>
        <c:noMultiLvlLbl val="0"/>
      </c:catAx>
      <c:valAx>
        <c:axId val="-1345320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345320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45F14-9FA8-4426-A3B4-6A44E59D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9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Эльвина</dc:creator>
  <cp:keywords/>
  <dc:description/>
  <cp:lastModifiedBy>Эльвина Маратовна</cp:lastModifiedBy>
  <cp:revision>1</cp:revision>
  <cp:lastPrinted>2018-01-11T07:43:00Z</cp:lastPrinted>
  <dcterms:created xsi:type="dcterms:W3CDTF">2017-12-27T19:47:00Z</dcterms:created>
  <dcterms:modified xsi:type="dcterms:W3CDTF">2018-01-15T11:36:00Z</dcterms:modified>
</cp:coreProperties>
</file>